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BC" w:rsidRDefault="009D66B7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Risk assessment of particulate matter generated during construction activities</w:t>
      </w:r>
    </w:p>
    <w:p w:rsidR="00233794" w:rsidRPr="00E03797" w:rsidRDefault="002337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>unjevi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="009E34C9" w:rsidRPr="009E3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 w:rsidR="009E34C9" w:rsidRPr="009E3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9E3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proofErr w:type="gramEnd"/>
      <w:r w:rsidRPr="00E03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Obrovski</w:t>
      </w:r>
      <w:r w:rsidR="009E34C9" w:rsidRPr="009E3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, D.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 Reba</w:t>
      </w:r>
      <w:r w:rsidR="009E34C9" w:rsidRPr="009E3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 Rajs</w:t>
      </w:r>
      <w:r w:rsidR="009E34C9" w:rsidRPr="009E3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 Dmitra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>inovi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="009E34C9" w:rsidRPr="009E3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03797">
        <w:rPr>
          <w:sz w:val="20"/>
        </w:rPr>
        <w:t xml:space="preserve"> 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 xml:space="preserve">ojinović </w:t>
      </w:r>
      <w:r w:rsidRPr="00E0379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03797" w:rsidRPr="00E03797">
        <w:rPr>
          <w:rFonts w:ascii="Times New Roman" w:hAnsi="Times New Roman" w:cs="Times New Roman"/>
          <w:sz w:val="24"/>
          <w:szCs w:val="24"/>
          <w:lang w:val="en-US"/>
        </w:rPr>
        <w:t>iloradov</w:t>
      </w:r>
      <w:r w:rsidR="009E34C9" w:rsidRPr="009E3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9E34C9" w:rsidRDefault="009E34C9" w:rsidP="009E34C9">
      <w:pPr>
        <w:rPr>
          <w:rFonts w:ascii="Times New Roman" w:hAnsi="Times New Roman" w:cs="Times New Roman"/>
          <w:szCs w:val="24"/>
          <w:lang w:val="en-US"/>
        </w:rPr>
      </w:pPr>
      <w:r w:rsidRPr="009E34C9"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9E34C9">
        <w:rPr>
          <w:rFonts w:ascii="Times New Roman" w:hAnsi="Times New Roman" w:cs="Times New Roman"/>
          <w:szCs w:val="24"/>
          <w:lang w:val="en-US"/>
        </w:rPr>
        <w:t>Unive</w:t>
      </w:r>
      <w:bookmarkStart w:id="0" w:name="_GoBack"/>
      <w:bookmarkEnd w:id="0"/>
      <w:r w:rsidRPr="009E34C9">
        <w:rPr>
          <w:rFonts w:ascii="Times New Roman" w:hAnsi="Times New Roman" w:cs="Times New Roman"/>
          <w:szCs w:val="24"/>
          <w:lang w:val="en-US"/>
        </w:rPr>
        <w:t xml:space="preserve">rsity of Novi Sad, Faculty of Technical Sciences, Department of Environmental Engineering, Trg </w:t>
      </w:r>
      <w:proofErr w:type="spellStart"/>
      <w:r w:rsidRPr="009E34C9">
        <w:rPr>
          <w:rFonts w:ascii="Times New Roman" w:hAnsi="Times New Roman" w:cs="Times New Roman"/>
          <w:szCs w:val="24"/>
          <w:lang w:val="en-US"/>
        </w:rPr>
        <w:t>Dositeja</w:t>
      </w:r>
      <w:proofErr w:type="spellEnd"/>
      <w:r w:rsidRPr="009E34C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9E34C9">
        <w:rPr>
          <w:rFonts w:ascii="Times New Roman" w:hAnsi="Times New Roman" w:cs="Times New Roman"/>
          <w:szCs w:val="24"/>
          <w:lang w:val="en-US"/>
        </w:rPr>
        <w:t>Obradovića</w:t>
      </w:r>
      <w:proofErr w:type="spellEnd"/>
      <w:r w:rsidRPr="009E34C9">
        <w:rPr>
          <w:rFonts w:ascii="Times New Roman" w:hAnsi="Times New Roman" w:cs="Times New Roman"/>
          <w:szCs w:val="24"/>
          <w:lang w:val="en-US"/>
        </w:rPr>
        <w:t xml:space="preserve"> 6, Novi Sad, Serbia</w:t>
      </w:r>
    </w:p>
    <w:p w:rsidR="009E34C9" w:rsidRPr="009E34C9" w:rsidRDefault="009E34C9" w:rsidP="009E34C9">
      <w:pPr>
        <w:rPr>
          <w:rFonts w:ascii="Times New Roman" w:hAnsi="Times New Roman" w:cs="Times New Roman"/>
          <w:szCs w:val="24"/>
          <w:lang w:val="en-US"/>
        </w:rPr>
      </w:pPr>
      <w:r w:rsidRPr="009E34C9">
        <w:rPr>
          <w:rFonts w:ascii="Times New Roman" w:hAnsi="Times New Roman" w:cs="Times New Roman"/>
          <w:szCs w:val="24"/>
          <w:lang w:val="en-US"/>
        </w:rPr>
        <w:t xml:space="preserve">2University of Novi Sad, Faculty of Technical Sciences, Department of Power, Electronic and Telecommunication Engineering, Trg </w:t>
      </w:r>
      <w:proofErr w:type="spellStart"/>
      <w:r w:rsidRPr="009E34C9">
        <w:rPr>
          <w:rFonts w:ascii="Times New Roman" w:hAnsi="Times New Roman" w:cs="Times New Roman"/>
          <w:szCs w:val="24"/>
          <w:lang w:val="en-US"/>
        </w:rPr>
        <w:t>Dositeja</w:t>
      </w:r>
      <w:proofErr w:type="spellEnd"/>
      <w:r w:rsidRPr="009E34C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9E34C9">
        <w:rPr>
          <w:rFonts w:ascii="Times New Roman" w:hAnsi="Times New Roman" w:cs="Times New Roman"/>
          <w:szCs w:val="24"/>
          <w:lang w:val="en-US"/>
        </w:rPr>
        <w:t>Obradovića</w:t>
      </w:r>
      <w:proofErr w:type="spellEnd"/>
      <w:r w:rsidRPr="009E34C9">
        <w:rPr>
          <w:rFonts w:ascii="Times New Roman" w:hAnsi="Times New Roman" w:cs="Times New Roman"/>
          <w:szCs w:val="24"/>
          <w:lang w:val="en-US"/>
        </w:rPr>
        <w:t xml:space="preserve"> 6, Novi Sad, Serbia</w:t>
      </w:r>
    </w:p>
    <w:p w:rsidR="00E03797" w:rsidRPr="00E03797" w:rsidRDefault="009E34C9" w:rsidP="009E34C9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3 </w:t>
      </w:r>
      <w:r w:rsidRPr="009E34C9">
        <w:rPr>
          <w:rFonts w:ascii="Times New Roman" w:hAnsi="Times New Roman" w:cs="Times New Roman"/>
          <w:szCs w:val="24"/>
          <w:lang w:val="en-US"/>
        </w:rPr>
        <w:t xml:space="preserve">University of Novi Sad, Faculty of Technical Sciences, Department of </w:t>
      </w:r>
      <w:r>
        <w:rPr>
          <w:rFonts w:ascii="Times New Roman" w:hAnsi="Times New Roman" w:cs="Times New Roman"/>
          <w:szCs w:val="24"/>
          <w:lang w:val="en-US"/>
        </w:rPr>
        <w:t>Architecture and Urbanism</w:t>
      </w:r>
      <w:r w:rsidRPr="009E34C9">
        <w:rPr>
          <w:rFonts w:ascii="Times New Roman" w:hAnsi="Times New Roman" w:cs="Times New Roman"/>
          <w:szCs w:val="24"/>
          <w:lang w:val="en-US"/>
        </w:rPr>
        <w:t xml:space="preserve">, Trg </w:t>
      </w:r>
      <w:proofErr w:type="spellStart"/>
      <w:r w:rsidRPr="009E34C9">
        <w:rPr>
          <w:rFonts w:ascii="Times New Roman" w:hAnsi="Times New Roman" w:cs="Times New Roman"/>
          <w:szCs w:val="24"/>
          <w:lang w:val="en-US"/>
        </w:rPr>
        <w:t>Dositeja</w:t>
      </w:r>
      <w:proofErr w:type="spellEnd"/>
      <w:r w:rsidRPr="009E34C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9E34C9">
        <w:rPr>
          <w:rFonts w:ascii="Times New Roman" w:hAnsi="Times New Roman" w:cs="Times New Roman"/>
          <w:szCs w:val="24"/>
          <w:lang w:val="en-US"/>
        </w:rPr>
        <w:t>Obradovića</w:t>
      </w:r>
      <w:proofErr w:type="spellEnd"/>
      <w:r w:rsidRPr="009E34C9">
        <w:rPr>
          <w:rFonts w:ascii="Times New Roman" w:hAnsi="Times New Roman" w:cs="Times New Roman"/>
          <w:szCs w:val="24"/>
          <w:lang w:val="en-US"/>
        </w:rPr>
        <w:t xml:space="preserve"> 6, Novi Sad, Serbia</w:t>
      </w:r>
    </w:p>
    <w:p w:rsidR="000E6B36" w:rsidRDefault="0078054C" w:rsidP="0078054C">
      <w:pPr>
        <w:pStyle w:val="BodyTextIndent"/>
        <w:spacing w:before="0"/>
        <w:ind w:left="0" w:firstLine="284"/>
        <w:rPr>
          <w:lang w:val="en-US"/>
        </w:rPr>
      </w:pPr>
      <w:r>
        <w:rPr>
          <w:lang w:val="en-US"/>
        </w:rPr>
        <w:t xml:space="preserve">In the urbanization processes during construction activities large amount of </w:t>
      </w:r>
      <w:r w:rsidRPr="0078054C">
        <w:rPr>
          <w:lang w:val="en-US"/>
        </w:rPr>
        <w:t>particulate matter</w:t>
      </w:r>
      <w:r>
        <w:rPr>
          <w:lang w:val="en-US"/>
        </w:rPr>
        <w:t xml:space="preserve"> is produced and released in surrounding environment.</w:t>
      </w:r>
      <w:r w:rsidR="00D61F83" w:rsidRPr="00D61F83">
        <w:t xml:space="preserve"> </w:t>
      </w:r>
      <w:r w:rsidR="00D61F83" w:rsidRPr="00D61F83">
        <w:rPr>
          <w:lang w:val="en-US"/>
        </w:rPr>
        <w:t xml:space="preserve">Increased suspended particulate matter (PM) emission in abiotic and biotic matrix is </w:t>
      </w:r>
      <w:r w:rsidR="009D66B7">
        <w:rPr>
          <w:lang w:val="en-US"/>
        </w:rPr>
        <w:t xml:space="preserve">eco </w:t>
      </w:r>
      <w:r w:rsidR="00D61F83" w:rsidRPr="00D61F83">
        <w:rPr>
          <w:lang w:val="en-US"/>
        </w:rPr>
        <w:t xml:space="preserve">problem that follows every architectural and urban </w:t>
      </w:r>
      <w:r w:rsidR="009D66B7" w:rsidRPr="00D61F83">
        <w:rPr>
          <w:lang w:val="en-US"/>
        </w:rPr>
        <w:t>alteration</w:t>
      </w:r>
      <w:r w:rsidR="00D61F83" w:rsidRPr="00D61F83">
        <w:rPr>
          <w:lang w:val="en-US"/>
        </w:rPr>
        <w:t>. PM emission has hazard effect on the total environment</w:t>
      </w:r>
      <w:r w:rsidR="009D66B7">
        <w:rPr>
          <w:lang w:val="en-US"/>
        </w:rPr>
        <w:t xml:space="preserve"> –</w:t>
      </w:r>
      <w:r w:rsidR="00D61F83" w:rsidRPr="00D61F83">
        <w:rPr>
          <w:lang w:val="en-US"/>
        </w:rPr>
        <w:t xml:space="preserve"> </w:t>
      </w:r>
      <w:r w:rsidR="009D66B7">
        <w:rPr>
          <w:lang w:val="en-US"/>
        </w:rPr>
        <w:t xml:space="preserve">air, water, soil and </w:t>
      </w:r>
      <w:r w:rsidR="00D61F83" w:rsidRPr="00D61F83">
        <w:rPr>
          <w:lang w:val="en-US"/>
        </w:rPr>
        <w:t xml:space="preserve">biosphere. </w:t>
      </w:r>
      <w:r w:rsidR="009D66B7">
        <w:rPr>
          <w:lang w:val="en-US"/>
        </w:rPr>
        <w:t>A</w:t>
      </w:r>
      <w:r w:rsidR="00F23F8F">
        <w:rPr>
          <w:lang w:val="en-US"/>
        </w:rPr>
        <w:t xml:space="preserve">rchitectural transformations and construction activities generate </w:t>
      </w:r>
      <w:r w:rsidR="009D66B7">
        <w:rPr>
          <w:lang w:val="en-US"/>
        </w:rPr>
        <w:t>more than 5%</w:t>
      </w:r>
      <w:r w:rsidR="00B44289">
        <w:rPr>
          <w:lang w:val="en-US"/>
        </w:rPr>
        <w:t xml:space="preserve"> </w:t>
      </w:r>
      <w:r w:rsidR="00B44289" w:rsidRPr="00B44289">
        <w:rPr>
          <w:lang w:val="en-US"/>
        </w:rPr>
        <w:t xml:space="preserve">suspended particulate matter </w:t>
      </w:r>
      <w:r w:rsidR="00B44289">
        <w:rPr>
          <w:lang w:val="en-US"/>
        </w:rPr>
        <w:t>pollution</w:t>
      </w:r>
      <w:r w:rsidR="009D66B7">
        <w:rPr>
          <w:lang w:val="en-US"/>
        </w:rPr>
        <w:t xml:space="preserve"> within the world pollution</w:t>
      </w:r>
      <w:r w:rsidR="00B44289">
        <w:rPr>
          <w:lang w:val="en-US"/>
        </w:rPr>
        <w:t xml:space="preserve">. </w:t>
      </w:r>
      <w:r w:rsidR="00D61F83">
        <w:rPr>
          <w:lang w:val="en-US"/>
        </w:rPr>
        <w:t>PM</w:t>
      </w:r>
      <w:r w:rsidR="00B9361E" w:rsidRPr="00B9361E">
        <w:t xml:space="preserve"> </w:t>
      </w:r>
      <w:r w:rsidR="00B9361E" w:rsidRPr="00B9361E">
        <w:rPr>
          <w:lang w:val="en-US"/>
        </w:rPr>
        <w:t>emitted in the atmosphere</w:t>
      </w:r>
      <w:r w:rsidR="00B44289">
        <w:rPr>
          <w:lang w:val="en-US"/>
        </w:rPr>
        <w:t xml:space="preserve"> with diameter </w:t>
      </w:r>
      <w:r w:rsidR="00B9361E">
        <w:rPr>
          <w:lang w:val="en-US"/>
        </w:rPr>
        <w:t xml:space="preserve">10 and 2.5 </w:t>
      </w:r>
      <w:r w:rsidR="00B9361E" w:rsidRPr="00B9361E">
        <w:rPr>
          <w:lang w:val="en-US"/>
        </w:rPr>
        <w:t>μm</w:t>
      </w:r>
      <w:r w:rsidR="00B9361E">
        <w:rPr>
          <w:lang w:val="en-US"/>
        </w:rPr>
        <w:t xml:space="preserve"> </w:t>
      </w:r>
      <w:proofErr w:type="gramStart"/>
      <w:r w:rsidR="00B9361E">
        <w:rPr>
          <w:lang w:val="en-US"/>
        </w:rPr>
        <w:t>are</w:t>
      </w:r>
      <w:proofErr w:type="gramEnd"/>
      <w:r w:rsidR="009D66B7">
        <w:rPr>
          <w:lang w:val="en-US"/>
        </w:rPr>
        <w:t xml:space="preserve"> the</w:t>
      </w:r>
      <w:r w:rsidR="00B9361E">
        <w:rPr>
          <w:lang w:val="en-US"/>
        </w:rPr>
        <w:t xml:space="preserve"> key polluting </w:t>
      </w:r>
      <w:r w:rsidR="009D66B7">
        <w:rPr>
          <w:lang w:val="en-US"/>
        </w:rPr>
        <w:t>substances</w:t>
      </w:r>
      <w:r w:rsidR="00B9361E">
        <w:rPr>
          <w:lang w:val="en-US"/>
        </w:rPr>
        <w:t>. Suspended particulates have large sorption surface on which are attached</w:t>
      </w:r>
      <w:r w:rsidR="009D66B7">
        <w:rPr>
          <w:lang w:val="en-US"/>
        </w:rPr>
        <w:t xml:space="preserve"> and sorbed</w:t>
      </w:r>
      <w:r w:rsidR="00B9361E">
        <w:rPr>
          <w:lang w:val="en-US"/>
        </w:rPr>
        <w:t xml:space="preserve"> toxic hazard molecules of </w:t>
      </w:r>
      <w:r w:rsidR="00B9361E" w:rsidRPr="00B9361E">
        <w:rPr>
          <w:lang w:val="en-US"/>
        </w:rPr>
        <w:t xml:space="preserve">emerging </w:t>
      </w:r>
      <w:r w:rsidR="009D66B7">
        <w:rPr>
          <w:lang w:val="en-US"/>
        </w:rPr>
        <w:t xml:space="preserve">organic and inorganic </w:t>
      </w:r>
      <w:r w:rsidR="00B9361E" w:rsidRPr="00B9361E">
        <w:rPr>
          <w:lang w:val="en-US"/>
        </w:rPr>
        <w:t>substances</w:t>
      </w:r>
      <w:r w:rsidR="00B9361E">
        <w:rPr>
          <w:lang w:val="en-US"/>
        </w:rPr>
        <w:t xml:space="preserve">. </w:t>
      </w:r>
      <w:r w:rsidR="00D61F83" w:rsidRPr="00D61F83">
        <w:rPr>
          <w:lang w:val="en-US"/>
        </w:rPr>
        <w:t xml:space="preserve">Suspended particulate matter is fast and easily transported on long distances far away from sources </w:t>
      </w:r>
      <w:r w:rsidR="009D66B7">
        <w:rPr>
          <w:lang w:val="en-US"/>
        </w:rPr>
        <w:t>via</w:t>
      </w:r>
      <w:r w:rsidR="00D61F83" w:rsidRPr="00D61F83">
        <w:rPr>
          <w:lang w:val="en-US"/>
        </w:rPr>
        <w:t xml:space="preserve"> atmospheric transport </w:t>
      </w:r>
      <w:r w:rsidR="009D66B7">
        <w:rPr>
          <w:lang w:val="en-US"/>
        </w:rPr>
        <w:t>dominantly by</w:t>
      </w:r>
      <w:r w:rsidR="00D61F83" w:rsidRPr="00D61F83">
        <w:rPr>
          <w:lang w:val="en-US"/>
        </w:rPr>
        <w:t xml:space="preserve"> vertical and horizontal diffusion mechanisms. Numerous epidemiological studies have shown that short and especially long</w:t>
      </w:r>
      <w:r w:rsidR="009D66B7">
        <w:rPr>
          <w:lang w:val="en-US"/>
        </w:rPr>
        <w:t xml:space="preserve"> term</w:t>
      </w:r>
      <w:r w:rsidR="00D61F83" w:rsidRPr="00D61F83">
        <w:rPr>
          <w:lang w:val="en-US"/>
        </w:rPr>
        <w:t xml:space="preserve"> exposition </w:t>
      </w:r>
      <w:r w:rsidR="00D61F83">
        <w:rPr>
          <w:lang w:val="en-US"/>
        </w:rPr>
        <w:t>to suspended PM from ambient air</w:t>
      </w:r>
      <w:r w:rsidR="00DA1308">
        <w:rPr>
          <w:lang w:val="en-US"/>
        </w:rPr>
        <w:t xml:space="preserve"> with sorbed toxic molecules directly inhaled can penetrate deep into the lungs and lungs alveoli causing </w:t>
      </w:r>
      <w:r w:rsidR="009D66B7">
        <w:rPr>
          <w:lang w:val="en-US"/>
        </w:rPr>
        <w:t xml:space="preserve">acute and chronic </w:t>
      </w:r>
      <w:r w:rsidR="00DA1308">
        <w:rPr>
          <w:lang w:val="en-US"/>
        </w:rPr>
        <w:t>serious health problems and respiratory diseases such as asthma, bronchitis, cancer…</w:t>
      </w:r>
      <w:r w:rsidR="007C1303">
        <w:rPr>
          <w:lang w:val="en-US"/>
        </w:rPr>
        <w:t xml:space="preserve"> PM emission </w:t>
      </w:r>
      <w:r w:rsidR="000E6B36">
        <w:rPr>
          <w:lang w:val="en-US"/>
        </w:rPr>
        <w:t>directly</w:t>
      </w:r>
      <w:r w:rsidR="009D66B7" w:rsidRPr="009D66B7">
        <w:t xml:space="preserve"> </w:t>
      </w:r>
      <w:r w:rsidR="009D66B7" w:rsidRPr="009D66B7">
        <w:rPr>
          <w:lang w:val="en-US"/>
        </w:rPr>
        <w:t>attacks</w:t>
      </w:r>
      <w:r w:rsidR="000E6B36">
        <w:rPr>
          <w:lang w:val="en-US"/>
        </w:rPr>
        <w:t xml:space="preserve"> primary exposed construction workers at the source and secondary all inhabitants in surrounding environment - zones of high particulate pollution.</w:t>
      </w:r>
      <w:r w:rsidR="001041E2">
        <w:rPr>
          <w:lang w:val="en-US"/>
        </w:rPr>
        <w:t xml:space="preserve"> Applying</w:t>
      </w:r>
      <w:r w:rsidR="009D66B7" w:rsidRPr="009D66B7">
        <w:t xml:space="preserve"> </w:t>
      </w:r>
      <w:r w:rsidR="009D66B7" w:rsidRPr="009D66B7">
        <w:rPr>
          <w:lang w:val="en-US"/>
        </w:rPr>
        <w:t>risk assessment</w:t>
      </w:r>
      <w:r w:rsidR="001041E2">
        <w:rPr>
          <w:lang w:val="en-US"/>
        </w:rPr>
        <w:t xml:space="preserve"> </w:t>
      </w:r>
      <w:r w:rsidR="00233794">
        <w:rPr>
          <w:lang w:val="en-US"/>
        </w:rPr>
        <w:t xml:space="preserve">with the determined concentration of </w:t>
      </w:r>
      <w:r w:rsidR="001041E2">
        <w:rPr>
          <w:lang w:val="en-US"/>
        </w:rPr>
        <w:t>PM emission on the peak points</w:t>
      </w:r>
      <w:r w:rsidR="00233794">
        <w:rPr>
          <w:lang w:val="en-US"/>
        </w:rPr>
        <w:t xml:space="preserve"> of the pollution zones </w:t>
      </w:r>
      <w:r w:rsidR="001041E2">
        <w:rPr>
          <w:lang w:val="en-US"/>
        </w:rPr>
        <w:t>can provide</w:t>
      </w:r>
      <w:r w:rsidR="00060A25">
        <w:rPr>
          <w:lang w:val="en-US"/>
        </w:rPr>
        <w:t xml:space="preserve"> </w:t>
      </w:r>
      <w:r w:rsidR="00233794">
        <w:rPr>
          <w:lang w:val="en-US"/>
        </w:rPr>
        <w:t>quantitative</w:t>
      </w:r>
      <w:r w:rsidR="00060A25">
        <w:rPr>
          <w:lang w:val="en-US"/>
        </w:rPr>
        <w:t xml:space="preserve"> data for </w:t>
      </w:r>
      <w:r w:rsidR="00233794">
        <w:rPr>
          <w:lang w:val="en-US"/>
        </w:rPr>
        <w:t xml:space="preserve">human </w:t>
      </w:r>
      <w:r w:rsidR="00060A25" w:rsidRPr="00060A25">
        <w:rPr>
          <w:lang w:val="en-US"/>
        </w:rPr>
        <w:t xml:space="preserve">population exposure analysis </w:t>
      </w:r>
      <w:r w:rsidR="00060A25">
        <w:rPr>
          <w:lang w:val="en-US"/>
        </w:rPr>
        <w:t xml:space="preserve">and </w:t>
      </w:r>
      <w:r w:rsidR="00233794">
        <w:rPr>
          <w:lang w:val="en-US"/>
        </w:rPr>
        <w:t>creation of strategy for</w:t>
      </w:r>
      <w:r w:rsidR="00060A25">
        <w:rPr>
          <w:lang w:val="en-US"/>
        </w:rPr>
        <w:t xml:space="preserve"> mitigation processes and activities.    </w:t>
      </w:r>
    </w:p>
    <w:p w:rsidR="001E63AC" w:rsidRDefault="001E63AC" w:rsidP="0078054C">
      <w:pPr>
        <w:pStyle w:val="BodyTextIndent"/>
        <w:spacing w:before="0"/>
        <w:ind w:left="0" w:firstLine="284"/>
        <w:rPr>
          <w:lang w:val="en-US"/>
        </w:rPr>
      </w:pPr>
    </w:p>
    <w:p w:rsidR="001E63AC" w:rsidRDefault="001E63AC" w:rsidP="0078054C">
      <w:pPr>
        <w:pStyle w:val="BodyTextIndent"/>
        <w:spacing w:before="0"/>
        <w:ind w:left="0" w:firstLine="284"/>
        <w:rPr>
          <w:lang w:val="en-US"/>
        </w:rPr>
      </w:pPr>
    </w:p>
    <w:p w:rsidR="001E63AC" w:rsidRDefault="001E63AC" w:rsidP="0078054C">
      <w:pPr>
        <w:pStyle w:val="BodyTextIndent"/>
        <w:spacing w:before="0"/>
        <w:ind w:left="0" w:firstLine="284"/>
        <w:rPr>
          <w:lang w:val="en-US"/>
        </w:rPr>
      </w:pPr>
    </w:p>
    <w:p w:rsidR="00DA1308" w:rsidRDefault="001E63AC" w:rsidP="0078054C">
      <w:pPr>
        <w:pStyle w:val="BodyTextIndent"/>
        <w:spacing w:before="0"/>
        <w:ind w:left="0" w:firstLine="284"/>
        <w:rPr>
          <w:lang w:val="en-US"/>
        </w:rPr>
      </w:pPr>
      <w:r>
        <w:rPr>
          <w:lang w:val="en-US"/>
        </w:rPr>
        <w:t xml:space="preserve"> </w:t>
      </w:r>
      <w:r w:rsidR="000E6B36">
        <w:rPr>
          <w:lang w:val="en-US"/>
        </w:rPr>
        <w:t xml:space="preserve">   </w:t>
      </w:r>
      <w:r w:rsidR="00DA1308">
        <w:rPr>
          <w:lang w:val="en-US"/>
        </w:rPr>
        <w:t xml:space="preserve">   </w:t>
      </w:r>
    </w:p>
    <w:p w:rsidR="0078054C" w:rsidRPr="0078054C" w:rsidRDefault="0078054C" w:rsidP="007805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54C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7805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54A5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3794">
        <w:rPr>
          <w:rFonts w:ascii="Times New Roman" w:hAnsi="Times New Roman" w:cs="Times New Roman"/>
          <w:sz w:val="24"/>
          <w:szCs w:val="24"/>
          <w:lang w:val="en-US"/>
        </w:rPr>
        <w:t>articulate matter (P</w:t>
      </w:r>
      <w:r w:rsidR="00454A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337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05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4A53">
        <w:rPr>
          <w:rFonts w:ascii="Times New Roman" w:hAnsi="Times New Roman" w:cs="Times New Roman"/>
          <w:sz w:val="24"/>
          <w:szCs w:val="24"/>
          <w:lang w:val="en-US"/>
        </w:rPr>
        <w:t xml:space="preserve"> risk assessment</w:t>
      </w:r>
      <w:r w:rsidRPr="007805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4A53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78054C">
        <w:rPr>
          <w:rFonts w:ascii="Times New Roman" w:hAnsi="Times New Roman" w:cs="Times New Roman"/>
          <w:sz w:val="24"/>
          <w:szCs w:val="24"/>
          <w:lang w:val="en-US"/>
        </w:rPr>
        <w:t>, architecture</w:t>
      </w:r>
      <w:r w:rsidR="00233794">
        <w:rPr>
          <w:rFonts w:ascii="Times New Roman" w:hAnsi="Times New Roman" w:cs="Times New Roman"/>
          <w:sz w:val="24"/>
          <w:szCs w:val="24"/>
          <w:lang w:val="en-US"/>
        </w:rPr>
        <w:t>, mitigation</w:t>
      </w:r>
    </w:p>
    <w:p w:rsidR="0078054C" w:rsidRPr="0078054C" w:rsidRDefault="0078054C" w:rsidP="007805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54C"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p w:rsidR="0078054C" w:rsidRPr="0078054C" w:rsidRDefault="0078054C" w:rsidP="007805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54C">
        <w:rPr>
          <w:rFonts w:ascii="Times New Roman" w:hAnsi="Times New Roman" w:cs="Times New Roman"/>
          <w:sz w:val="24"/>
          <w:szCs w:val="24"/>
          <w:lang w:val="en-US"/>
        </w:rPr>
        <w:t>This research is supported by the Ministry of Education and Science of the Republic of Serbia within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54C">
        <w:rPr>
          <w:rFonts w:ascii="Times New Roman" w:hAnsi="Times New Roman" w:cs="Times New Roman"/>
          <w:sz w:val="24"/>
          <w:szCs w:val="24"/>
          <w:lang w:val="en-US"/>
        </w:rPr>
        <w:t>the projects “Development of methods, sensors and systems for monitoring of water, air and soil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54C">
        <w:rPr>
          <w:rFonts w:ascii="Times New Roman" w:hAnsi="Times New Roman" w:cs="Times New Roman"/>
          <w:sz w:val="24"/>
          <w:szCs w:val="24"/>
          <w:lang w:val="en-US"/>
        </w:rPr>
        <w:t>quality” (Project No. III 43008)</w:t>
      </w:r>
    </w:p>
    <w:sectPr w:rsidR="0078054C" w:rsidRPr="0078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FFC"/>
    <w:multiLevelType w:val="hybridMultilevel"/>
    <w:tmpl w:val="00C016C2"/>
    <w:lvl w:ilvl="0" w:tplc="2500D9DC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B388380">
      <w:numFmt w:val="none"/>
      <w:lvlText w:val=""/>
      <w:lvlJc w:val="left"/>
      <w:pPr>
        <w:tabs>
          <w:tab w:val="num" w:pos="360"/>
        </w:tabs>
      </w:pPr>
    </w:lvl>
    <w:lvl w:ilvl="2" w:tplc="3162C726">
      <w:numFmt w:val="none"/>
      <w:lvlText w:val=""/>
      <w:lvlJc w:val="left"/>
      <w:pPr>
        <w:tabs>
          <w:tab w:val="num" w:pos="360"/>
        </w:tabs>
      </w:pPr>
    </w:lvl>
    <w:lvl w:ilvl="3" w:tplc="94CCFDD0">
      <w:numFmt w:val="none"/>
      <w:lvlText w:val=""/>
      <w:lvlJc w:val="left"/>
      <w:pPr>
        <w:tabs>
          <w:tab w:val="num" w:pos="360"/>
        </w:tabs>
      </w:pPr>
    </w:lvl>
    <w:lvl w:ilvl="4" w:tplc="E118EE14">
      <w:numFmt w:val="none"/>
      <w:lvlText w:val=""/>
      <w:lvlJc w:val="left"/>
      <w:pPr>
        <w:tabs>
          <w:tab w:val="num" w:pos="360"/>
        </w:tabs>
      </w:pPr>
    </w:lvl>
    <w:lvl w:ilvl="5" w:tplc="30AC8164">
      <w:numFmt w:val="none"/>
      <w:lvlText w:val=""/>
      <w:lvlJc w:val="left"/>
      <w:pPr>
        <w:tabs>
          <w:tab w:val="num" w:pos="360"/>
        </w:tabs>
      </w:pPr>
    </w:lvl>
    <w:lvl w:ilvl="6" w:tplc="81809F48">
      <w:numFmt w:val="none"/>
      <w:lvlText w:val=""/>
      <w:lvlJc w:val="left"/>
      <w:pPr>
        <w:tabs>
          <w:tab w:val="num" w:pos="360"/>
        </w:tabs>
      </w:pPr>
    </w:lvl>
    <w:lvl w:ilvl="7" w:tplc="2C92664A">
      <w:numFmt w:val="none"/>
      <w:lvlText w:val=""/>
      <w:lvlJc w:val="left"/>
      <w:pPr>
        <w:tabs>
          <w:tab w:val="num" w:pos="360"/>
        </w:tabs>
      </w:pPr>
    </w:lvl>
    <w:lvl w:ilvl="8" w:tplc="B714E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556268"/>
    <w:multiLevelType w:val="hybridMultilevel"/>
    <w:tmpl w:val="EB584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5"/>
    <w:rsid w:val="00000996"/>
    <w:rsid w:val="0000361B"/>
    <w:rsid w:val="00012F4C"/>
    <w:rsid w:val="000168EC"/>
    <w:rsid w:val="00027E7F"/>
    <w:rsid w:val="00032B35"/>
    <w:rsid w:val="00060A25"/>
    <w:rsid w:val="0006176C"/>
    <w:rsid w:val="000A0EB9"/>
    <w:rsid w:val="000C607A"/>
    <w:rsid w:val="000D2BA4"/>
    <w:rsid w:val="000D7DA3"/>
    <w:rsid w:val="000E1744"/>
    <w:rsid w:val="000E6B36"/>
    <w:rsid w:val="00101745"/>
    <w:rsid w:val="001041E2"/>
    <w:rsid w:val="00105ECC"/>
    <w:rsid w:val="001203F5"/>
    <w:rsid w:val="0013413B"/>
    <w:rsid w:val="00141664"/>
    <w:rsid w:val="00147436"/>
    <w:rsid w:val="00165AB8"/>
    <w:rsid w:val="0017648B"/>
    <w:rsid w:val="00180EC8"/>
    <w:rsid w:val="001E63AC"/>
    <w:rsid w:val="001F769F"/>
    <w:rsid w:val="0020140C"/>
    <w:rsid w:val="002300BC"/>
    <w:rsid w:val="00233794"/>
    <w:rsid w:val="00244084"/>
    <w:rsid w:val="002652D3"/>
    <w:rsid w:val="00290966"/>
    <w:rsid w:val="00292AD1"/>
    <w:rsid w:val="002C46B9"/>
    <w:rsid w:val="002F4794"/>
    <w:rsid w:val="00304523"/>
    <w:rsid w:val="00312497"/>
    <w:rsid w:val="00317025"/>
    <w:rsid w:val="00327763"/>
    <w:rsid w:val="00356CB5"/>
    <w:rsid w:val="00360951"/>
    <w:rsid w:val="00384568"/>
    <w:rsid w:val="003857D9"/>
    <w:rsid w:val="003A0676"/>
    <w:rsid w:val="003B1628"/>
    <w:rsid w:val="003B2F1B"/>
    <w:rsid w:val="003D1B4A"/>
    <w:rsid w:val="003E61EC"/>
    <w:rsid w:val="003F3058"/>
    <w:rsid w:val="004300B5"/>
    <w:rsid w:val="00434314"/>
    <w:rsid w:val="00445F1A"/>
    <w:rsid w:val="00454A53"/>
    <w:rsid w:val="004579E6"/>
    <w:rsid w:val="00462176"/>
    <w:rsid w:val="004722A7"/>
    <w:rsid w:val="004A2D8B"/>
    <w:rsid w:val="004F5D12"/>
    <w:rsid w:val="00541DA3"/>
    <w:rsid w:val="005B0CA6"/>
    <w:rsid w:val="005C394E"/>
    <w:rsid w:val="005E2E44"/>
    <w:rsid w:val="00603044"/>
    <w:rsid w:val="006057DA"/>
    <w:rsid w:val="00607727"/>
    <w:rsid w:val="00625FE3"/>
    <w:rsid w:val="00633E22"/>
    <w:rsid w:val="00655A3B"/>
    <w:rsid w:val="00661814"/>
    <w:rsid w:val="00663D4F"/>
    <w:rsid w:val="00673B49"/>
    <w:rsid w:val="00681118"/>
    <w:rsid w:val="0069487F"/>
    <w:rsid w:val="006966F3"/>
    <w:rsid w:val="006C2610"/>
    <w:rsid w:val="006D240B"/>
    <w:rsid w:val="007133CD"/>
    <w:rsid w:val="00725F58"/>
    <w:rsid w:val="007346B0"/>
    <w:rsid w:val="00740A8D"/>
    <w:rsid w:val="00750AC5"/>
    <w:rsid w:val="00755552"/>
    <w:rsid w:val="007721D3"/>
    <w:rsid w:val="0078054C"/>
    <w:rsid w:val="00782CD7"/>
    <w:rsid w:val="00794DC9"/>
    <w:rsid w:val="00797E98"/>
    <w:rsid w:val="007A6824"/>
    <w:rsid w:val="007B3DC1"/>
    <w:rsid w:val="007C1303"/>
    <w:rsid w:val="007C722B"/>
    <w:rsid w:val="007C75AB"/>
    <w:rsid w:val="007E63A4"/>
    <w:rsid w:val="007F0662"/>
    <w:rsid w:val="008367D6"/>
    <w:rsid w:val="00862410"/>
    <w:rsid w:val="00862D7C"/>
    <w:rsid w:val="008A6E83"/>
    <w:rsid w:val="008F5CD2"/>
    <w:rsid w:val="00910EF0"/>
    <w:rsid w:val="00921EC3"/>
    <w:rsid w:val="00943858"/>
    <w:rsid w:val="00947381"/>
    <w:rsid w:val="00965277"/>
    <w:rsid w:val="0098038B"/>
    <w:rsid w:val="00986181"/>
    <w:rsid w:val="0099322C"/>
    <w:rsid w:val="009975A1"/>
    <w:rsid w:val="009A04A7"/>
    <w:rsid w:val="009D371C"/>
    <w:rsid w:val="009D66B7"/>
    <w:rsid w:val="009D6C37"/>
    <w:rsid w:val="009E34C9"/>
    <w:rsid w:val="009E587A"/>
    <w:rsid w:val="009F07BE"/>
    <w:rsid w:val="009F08D5"/>
    <w:rsid w:val="009F2AA3"/>
    <w:rsid w:val="009F7119"/>
    <w:rsid w:val="00A04C1C"/>
    <w:rsid w:val="00A21B4B"/>
    <w:rsid w:val="00A35AEF"/>
    <w:rsid w:val="00A77A38"/>
    <w:rsid w:val="00AE3D07"/>
    <w:rsid w:val="00AE6355"/>
    <w:rsid w:val="00AF6905"/>
    <w:rsid w:val="00B00672"/>
    <w:rsid w:val="00B06E83"/>
    <w:rsid w:val="00B11703"/>
    <w:rsid w:val="00B22801"/>
    <w:rsid w:val="00B234AF"/>
    <w:rsid w:val="00B44289"/>
    <w:rsid w:val="00B4644E"/>
    <w:rsid w:val="00B57C9B"/>
    <w:rsid w:val="00B9361E"/>
    <w:rsid w:val="00BA427A"/>
    <w:rsid w:val="00BB53B4"/>
    <w:rsid w:val="00BF3899"/>
    <w:rsid w:val="00BF5C5C"/>
    <w:rsid w:val="00C32CB6"/>
    <w:rsid w:val="00C42729"/>
    <w:rsid w:val="00C51501"/>
    <w:rsid w:val="00C535F5"/>
    <w:rsid w:val="00CA4A2C"/>
    <w:rsid w:val="00CC7035"/>
    <w:rsid w:val="00CD0F35"/>
    <w:rsid w:val="00CD7658"/>
    <w:rsid w:val="00D01A06"/>
    <w:rsid w:val="00D04FE8"/>
    <w:rsid w:val="00D0644E"/>
    <w:rsid w:val="00D12C23"/>
    <w:rsid w:val="00D151D1"/>
    <w:rsid w:val="00D17961"/>
    <w:rsid w:val="00D4600A"/>
    <w:rsid w:val="00D47351"/>
    <w:rsid w:val="00D52EE3"/>
    <w:rsid w:val="00D56FB5"/>
    <w:rsid w:val="00D61F83"/>
    <w:rsid w:val="00D6306E"/>
    <w:rsid w:val="00D657D4"/>
    <w:rsid w:val="00DA1308"/>
    <w:rsid w:val="00DB05CC"/>
    <w:rsid w:val="00DC12C2"/>
    <w:rsid w:val="00DC39E0"/>
    <w:rsid w:val="00DC5FA8"/>
    <w:rsid w:val="00DF6CD4"/>
    <w:rsid w:val="00E03797"/>
    <w:rsid w:val="00E10CAA"/>
    <w:rsid w:val="00E324E6"/>
    <w:rsid w:val="00E52818"/>
    <w:rsid w:val="00EA74CF"/>
    <w:rsid w:val="00ED744C"/>
    <w:rsid w:val="00F00FA0"/>
    <w:rsid w:val="00F23F8F"/>
    <w:rsid w:val="00F41622"/>
    <w:rsid w:val="00F42E34"/>
    <w:rsid w:val="00F42ECC"/>
    <w:rsid w:val="00F513B8"/>
    <w:rsid w:val="00F52C7D"/>
    <w:rsid w:val="00F616B9"/>
    <w:rsid w:val="00F63D84"/>
    <w:rsid w:val="00F769D1"/>
    <w:rsid w:val="00F819DC"/>
    <w:rsid w:val="00F95438"/>
    <w:rsid w:val="00FD67C3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054C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8054C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054C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8054C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10</cp:revision>
  <dcterms:created xsi:type="dcterms:W3CDTF">2019-03-12T09:20:00Z</dcterms:created>
  <dcterms:modified xsi:type="dcterms:W3CDTF">2019-04-05T08:23:00Z</dcterms:modified>
</cp:coreProperties>
</file>