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F0" w:rsidRPr="00F22188" w:rsidRDefault="008B4665" w:rsidP="00E37EF0">
      <w:pPr>
        <w:jc w:val="center"/>
        <w:rPr>
          <w:rFonts w:ascii="Arial" w:hAnsi="Arial" w:cs="Arial"/>
          <w:bCs/>
          <w:sz w:val="28"/>
          <w:szCs w:val="28"/>
        </w:rPr>
      </w:pPr>
      <w:bookmarkStart w:id="0" w:name="_GoBack"/>
      <w:bookmarkEnd w:id="0"/>
      <w:r>
        <w:rPr>
          <w:rFonts w:ascii="Arial" w:hAnsi="Arial" w:cs="Arial"/>
          <w:bCs/>
          <w:sz w:val="28"/>
          <w:szCs w:val="28"/>
        </w:rPr>
        <w:t xml:space="preserve">Možnosti recyklace iontových kapalin použitých pro separaci chlorovaných sloučenin (AOX) kontaminantů z odpadních vod </w:t>
      </w:r>
    </w:p>
    <w:p w:rsidR="001836BA" w:rsidRDefault="008B4665" w:rsidP="001836BA">
      <w:pPr>
        <w:jc w:val="center"/>
        <w:rPr>
          <w:rFonts w:ascii="Arial" w:hAnsi="Arial" w:cs="Arial"/>
          <w:bCs/>
          <w:sz w:val="28"/>
          <w:szCs w:val="28"/>
          <w:lang w:val="en-US"/>
        </w:rPr>
      </w:pPr>
      <w:r>
        <w:rPr>
          <w:rFonts w:ascii="Arial" w:hAnsi="Arial" w:cs="Arial"/>
          <w:bCs/>
          <w:sz w:val="28"/>
          <w:szCs w:val="28"/>
          <w:lang w:val="en-US"/>
        </w:rPr>
        <w:t>Possibilities for recycling of ionic liquids used for removal of chlorinated compounds (AOX) from waste water</w:t>
      </w:r>
    </w:p>
    <w:p w:rsidR="001836BA" w:rsidRDefault="008B4665" w:rsidP="001836BA">
      <w:pPr>
        <w:jc w:val="center"/>
        <w:rPr>
          <w:rFonts w:ascii="Arial" w:hAnsi="Arial" w:cs="Arial"/>
          <w:bCs/>
          <w:sz w:val="28"/>
          <w:szCs w:val="28"/>
        </w:rPr>
      </w:pPr>
      <w:r>
        <w:rPr>
          <w:rFonts w:ascii="Arial" w:hAnsi="Arial" w:cs="Arial"/>
          <w:bCs/>
          <w:sz w:val="28"/>
          <w:szCs w:val="28"/>
        </w:rPr>
        <w:t xml:space="preserve">WEIDLICH Tomáš, </w:t>
      </w:r>
      <w:r w:rsidR="001836BA">
        <w:rPr>
          <w:rFonts w:ascii="Arial" w:hAnsi="Arial" w:cs="Arial"/>
          <w:bCs/>
          <w:sz w:val="28"/>
          <w:szCs w:val="28"/>
        </w:rPr>
        <w:t>KAMENICKÁ Barbora</w:t>
      </w:r>
      <w:r w:rsidR="004150F4">
        <w:rPr>
          <w:rFonts w:ascii="Arial" w:hAnsi="Arial" w:cs="Arial"/>
          <w:bCs/>
          <w:sz w:val="28"/>
          <w:szCs w:val="28"/>
        </w:rPr>
        <w:t xml:space="preserve"> </w:t>
      </w:r>
    </w:p>
    <w:p w:rsidR="001836BA" w:rsidRPr="00473FA5" w:rsidRDefault="001836BA" w:rsidP="00473FA5">
      <w:pPr>
        <w:jc w:val="center"/>
        <w:rPr>
          <w:rFonts w:ascii="Arial" w:hAnsi="Arial" w:cs="Arial"/>
        </w:rPr>
      </w:pPr>
      <w:r>
        <w:rPr>
          <w:rFonts w:ascii="Arial" w:hAnsi="Arial" w:cs="Arial"/>
        </w:rPr>
        <w:t xml:space="preserve">Chemical Technology Group, Institute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Environmental</w:t>
      </w:r>
      <w:proofErr w:type="spellEnd"/>
      <w:r>
        <w:rPr>
          <w:rFonts w:ascii="Arial" w:hAnsi="Arial" w:cs="Arial"/>
        </w:rPr>
        <w:t xml:space="preserve"> and Chemical </w:t>
      </w:r>
      <w:proofErr w:type="spellStart"/>
      <w:r>
        <w:rPr>
          <w:rFonts w:ascii="Arial" w:hAnsi="Arial" w:cs="Arial"/>
        </w:rPr>
        <w:t>Engineering</w:t>
      </w:r>
      <w:proofErr w:type="spellEnd"/>
      <w:r>
        <w:rPr>
          <w:rFonts w:ascii="Arial" w:hAnsi="Arial" w:cs="Arial"/>
        </w:rPr>
        <w:t xml:space="preserve">, </w:t>
      </w:r>
      <w:proofErr w:type="spellStart"/>
      <w:r>
        <w:rPr>
          <w:rFonts w:ascii="Arial" w:hAnsi="Arial" w:cs="Arial"/>
        </w:rPr>
        <w:t>Faculty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Chemical Technology, University </w:t>
      </w:r>
      <w:proofErr w:type="spellStart"/>
      <w:r>
        <w:rPr>
          <w:rFonts w:ascii="Arial" w:hAnsi="Arial" w:cs="Arial"/>
        </w:rPr>
        <w:t>of</w:t>
      </w:r>
      <w:proofErr w:type="spellEnd"/>
      <w:r>
        <w:rPr>
          <w:rFonts w:ascii="Arial" w:hAnsi="Arial" w:cs="Arial"/>
        </w:rPr>
        <w:t xml:space="preserve"> Pardubice, Studentská 573, 53210 Pardubice, Czech Republic, E-mail: </w:t>
      </w:r>
      <w:r w:rsidR="00050CEE">
        <w:rPr>
          <w:rFonts w:ascii="Arial" w:hAnsi="Arial" w:cs="Arial"/>
        </w:rPr>
        <w:t>tomas.weidlich@</w:t>
      </w:r>
      <w:r w:rsidRPr="005018FB">
        <w:rPr>
          <w:rFonts w:ascii="Arial" w:hAnsi="Arial" w:cs="Arial"/>
        </w:rPr>
        <w:t>upce.cz</w:t>
      </w:r>
    </w:p>
    <w:p w:rsidR="001836BA" w:rsidRDefault="001836BA" w:rsidP="000A63A8">
      <w:pPr>
        <w:jc w:val="both"/>
        <w:rPr>
          <w:rFonts w:ascii="Times New Roman" w:hAnsi="Times New Roman" w:cs="Times New Roman"/>
          <w:bCs/>
          <w:sz w:val="24"/>
          <w:szCs w:val="24"/>
          <w:lang w:val="en-US"/>
        </w:rPr>
      </w:pPr>
      <w:r>
        <w:rPr>
          <w:rFonts w:ascii="Times New Roman" w:hAnsi="Times New Roman" w:cs="Times New Roman"/>
          <w:b/>
          <w:sz w:val="24"/>
          <w:szCs w:val="24"/>
        </w:rPr>
        <w:t>Abstrakt.</w:t>
      </w:r>
      <w:r>
        <w:rPr>
          <w:rFonts w:ascii="Times New Roman" w:hAnsi="Times New Roman" w:cs="Times New Roman"/>
          <w:sz w:val="24"/>
          <w:szCs w:val="24"/>
        </w:rPr>
        <w:t xml:space="preserve"> </w:t>
      </w:r>
      <w:r w:rsidR="000A63A8">
        <w:rPr>
          <w:rFonts w:ascii="Times New Roman" w:hAnsi="Times New Roman" w:cs="Times New Roman"/>
          <w:sz w:val="24"/>
          <w:szCs w:val="24"/>
        </w:rPr>
        <w:t xml:space="preserve">Pojmy iontová kapalina, </w:t>
      </w:r>
      <w:proofErr w:type="spellStart"/>
      <w:r w:rsidR="000A63A8">
        <w:rPr>
          <w:rFonts w:ascii="Times New Roman" w:hAnsi="Times New Roman" w:cs="Times New Roman"/>
          <w:sz w:val="24"/>
          <w:szCs w:val="24"/>
        </w:rPr>
        <w:t>ionic</w:t>
      </w:r>
      <w:proofErr w:type="spellEnd"/>
      <w:r w:rsidR="000A63A8">
        <w:rPr>
          <w:rFonts w:ascii="Times New Roman" w:hAnsi="Times New Roman" w:cs="Times New Roman"/>
          <w:sz w:val="24"/>
          <w:szCs w:val="24"/>
        </w:rPr>
        <w:t xml:space="preserve"> </w:t>
      </w:r>
      <w:proofErr w:type="spellStart"/>
      <w:r w:rsidR="000A63A8">
        <w:rPr>
          <w:rFonts w:ascii="Times New Roman" w:hAnsi="Times New Roman" w:cs="Times New Roman"/>
          <w:sz w:val="24"/>
          <w:szCs w:val="24"/>
        </w:rPr>
        <w:t>liquid</w:t>
      </w:r>
      <w:proofErr w:type="spellEnd"/>
      <w:r w:rsidR="000A63A8">
        <w:rPr>
          <w:rFonts w:ascii="Times New Roman" w:hAnsi="Times New Roman" w:cs="Times New Roman"/>
          <w:sz w:val="24"/>
          <w:szCs w:val="24"/>
        </w:rPr>
        <w:t xml:space="preserve"> (IL) nebo organická sůl s nízkou teplotou tání se obvykle pojí s kapalnými kvartérními amoniovými solemi, v rozšířeném pojetí s teplotou tání do 100</w:t>
      </w:r>
      <w:r w:rsidR="000A63A8">
        <w:rPr>
          <w:rFonts w:ascii="Times New Roman" w:hAnsi="Times New Roman" w:cs="Times New Roman"/>
          <w:sz w:val="24"/>
          <w:szCs w:val="24"/>
          <w:vertAlign w:val="superscript"/>
        </w:rPr>
        <w:t>o</w:t>
      </w:r>
      <w:r w:rsidR="000A63A8">
        <w:rPr>
          <w:rFonts w:ascii="Times New Roman" w:hAnsi="Times New Roman" w:cs="Times New Roman"/>
          <w:sz w:val="24"/>
          <w:szCs w:val="24"/>
        </w:rPr>
        <w:t xml:space="preserve">C. </w:t>
      </w:r>
      <w:r w:rsidR="003A4619">
        <w:rPr>
          <w:rFonts w:ascii="Times New Roman" w:hAnsi="Times New Roman" w:cs="Times New Roman"/>
          <w:sz w:val="24"/>
          <w:szCs w:val="24"/>
        </w:rPr>
        <w:t xml:space="preserve">Typická iontová kapalina obsahuje ve své struktuře objemný asymetrický organický kation a anorganický </w:t>
      </w:r>
      <w:r w:rsidR="003A4619" w:rsidRPr="000A63A8">
        <w:rPr>
          <w:rFonts w:ascii="Times New Roman" w:hAnsi="Times New Roman" w:cs="Times New Roman"/>
          <w:sz w:val="24"/>
          <w:szCs w:val="24"/>
          <w:lang w:val="en-GB"/>
        </w:rPr>
        <w:t>Cl</w:t>
      </w:r>
      <w:r w:rsidR="003A4619" w:rsidRPr="000A63A8">
        <w:rPr>
          <w:rFonts w:ascii="Times New Roman" w:hAnsi="Times New Roman" w:cs="Times New Roman"/>
          <w:sz w:val="24"/>
          <w:szCs w:val="24"/>
          <w:vertAlign w:val="superscript"/>
          <w:lang w:val="en-GB"/>
        </w:rPr>
        <w:sym w:font="Symbol" w:char="F02D"/>
      </w:r>
      <w:r w:rsidR="003A4619" w:rsidRPr="000A63A8">
        <w:rPr>
          <w:rFonts w:ascii="Times New Roman" w:hAnsi="Times New Roman" w:cs="Times New Roman"/>
          <w:sz w:val="24"/>
          <w:szCs w:val="24"/>
          <w:lang w:val="en-GB"/>
        </w:rPr>
        <w:t>, PF</w:t>
      </w:r>
      <w:r w:rsidR="003A4619" w:rsidRPr="000A63A8">
        <w:rPr>
          <w:rFonts w:ascii="Times New Roman" w:hAnsi="Times New Roman" w:cs="Times New Roman"/>
          <w:sz w:val="24"/>
          <w:szCs w:val="24"/>
          <w:vertAlign w:val="subscript"/>
          <w:lang w:val="en-GB"/>
        </w:rPr>
        <w:t>6</w:t>
      </w:r>
      <w:r w:rsidR="003A4619" w:rsidRPr="000A63A8">
        <w:rPr>
          <w:rFonts w:ascii="Times New Roman" w:hAnsi="Times New Roman" w:cs="Times New Roman"/>
          <w:sz w:val="24"/>
          <w:szCs w:val="24"/>
          <w:vertAlign w:val="superscript"/>
          <w:lang w:val="en-GB"/>
        </w:rPr>
        <w:sym w:font="Symbol" w:char="F02D"/>
      </w:r>
      <w:r w:rsidR="003A4619" w:rsidRPr="000A63A8">
        <w:rPr>
          <w:rFonts w:ascii="Times New Roman" w:hAnsi="Times New Roman" w:cs="Times New Roman"/>
          <w:sz w:val="24"/>
          <w:szCs w:val="24"/>
          <w:lang w:val="en-GB"/>
        </w:rPr>
        <w:t>, BF</w:t>
      </w:r>
      <w:r w:rsidR="003A4619" w:rsidRPr="000A63A8">
        <w:rPr>
          <w:rFonts w:ascii="Times New Roman" w:hAnsi="Times New Roman" w:cs="Times New Roman"/>
          <w:sz w:val="24"/>
          <w:szCs w:val="24"/>
          <w:vertAlign w:val="subscript"/>
          <w:lang w:val="en-GB"/>
        </w:rPr>
        <w:t>4</w:t>
      </w:r>
      <w:r w:rsidR="003A4619" w:rsidRPr="000A63A8">
        <w:rPr>
          <w:rFonts w:ascii="Times New Roman" w:hAnsi="Times New Roman" w:cs="Times New Roman"/>
          <w:sz w:val="24"/>
          <w:szCs w:val="24"/>
          <w:vertAlign w:val="superscript"/>
          <w:lang w:val="en-GB"/>
        </w:rPr>
        <w:sym w:font="Symbol" w:char="F02D"/>
      </w:r>
      <w:r w:rsidR="003A4619" w:rsidRPr="000A63A8">
        <w:rPr>
          <w:rFonts w:ascii="Times New Roman" w:hAnsi="Times New Roman" w:cs="Times New Roman"/>
          <w:sz w:val="24"/>
          <w:szCs w:val="24"/>
          <w:lang w:val="en-GB"/>
        </w:rPr>
        <w:t>, CF</w:t>
      </w:r>
      <w:r w:rsidR="003A4619" w:rsidRPr="000A63A8">
        <w:rPr>
          <w:rFonts w:ascii="Times New Roman" w:hAnsi="Times New Roman" w:cs="Times New Roman"/>
          <w:sz w:val="24"/>
          <w:szCs w:val="24"/>
          <w:vertAlign w:val="subscript"/>
          <w:lang w:val="en-GB"/>
        </w:rPr>
        <w:t>3</w:t>
      </w:r>
      <w:r w:rsidR="003A4619" w:rsidRPr="000A63A8">
        <w:rPr>
          <w:rFonts w:ascii="Times New Roman" w:hAnsi="Times New Roman" w:cs="Times New Roman"/>
          <w:sz w:val="24"/>
          <w:szCs w:val="24"/>
          <w:lang w:val="en-GB"/>
        </w:rPr>
        <w:t>SO</w:t>
      </w:r>
      <w:r w:rsidR="003A4619" w:rsidRPr="000A63A8">
        <w:rPr>
          <w:rFonts w:ascii="Times New Roman" w:hAnsi="Times New Roman" w:cs="Times New Roman"/>
          <w:sz w:val="24"/>
          <w:szCs w:val="24"/>
          <w:vertAlign w:val="subscript"/>
          <w:lang w:val="en-GB"/>
        </w:rPr>
        <w:t>3</w:t>
      </w:r>
      <w:r w:rsidR="003A4619" w:rsidRPr="000A63A8">
        <w:rPr>
          <w:rFonts w:ascii="Times New Roman" w:hAnsi="Times New Roman" w:cs="Times New Roman"/>
          <w:sz w:val="24"/>
          <w:szCs w:val="24"/>
          <w:vertAlign w:val="superscript"/>
          <w:lang w:val="en-GB"/>
        </w:rPr>
        <w:sym w:font="Symbol" w:char="F02D"/>
      </w:r>
      <w:r w:rsidR="003A4619" w:rsidRPr="000A63A8">
        <w:rPr>
          <w:rFonts w:ascii="Times New Roman" w:hAnsi="Times New Roman" w:cs="Times New Roman"/>
          <w:sz w:val="24"/>
          <w:szCs w:val="24"/>
          <w:lang w:val="en-GB"/>
        </w:rPr>
        <w:t>, and [(CF</w:t>
      </w:r>
      <w:r w:rsidR="003A4619" w:rsidRPr="000A63A8">
        <w:rPr>
          <w:rFonts w:ascii="Times New Roman" w:hAnsi="Times New Roman" w:cs="Times New Roman"/>
          <w:sz w:val="24"/>
          <w:szCs w:val="24"/>
          <w:vertAlign w:val="subscript"/>
          <w:lang w:val="en-GB"/>
        </w:rPr>
        <w:t>3</w:t>
      </w:r>
      <w:r w:rsidR="003A4619" w:rsidRPr="000A63A8">
        <w:rPr>
          <w:rFonts w:ascii="Times New Roman" w:hAnsi="Times New Roman" w:cs="Times New Roman"/>
          <w:sz w:val="24"/>
          <w:szCs w:val="24"/>
          <w:lang w:val="en-GB"/>
        </w:rPr>
        <w:t>SO</w:t>
      </w:r>
      <w:r w:rsidR="003A4619" w:rsidRPr="000A63A8">
        <w:rPr>
          <w:rFonts w:ascii="Times New Roman" w:hAnsi="Times New Roman" w:cs="Times New Roman"/>
          <w:sz w:val="24"/>
          <w:szCs w:val="24"/>
          <w:vertAlign w:val="subscript"/>
          <w:lang w:val="en-GB"/>
        </w:rPr>
        <w:t>2</w:t>
      </w:r>
      <w:r w:rsidR="003A4619" w:rsidRPr="000A63A8">
        <w:rPr>
          <w:rFonts w:ascii="Times New Roman" w:hAnsi="Times New Roman" w:cs="Times New Roman"/>
          <w:sz w:val="24"/>
          <w:szCs w:val="24"/>
          <w:lang w:val="en-GB"/>
        </w:rPr>
        <w:t>)</w:t>
      </w:r>
      <w:r w:rsidR="003A4619" w:rsidRPr="000A63A8">
        <w:rPr>
          <w:rFonts w:ascii="Times New Roman" w:hAnsi="Times New Roman" w:cs="Times New Roman"/>
          <w:sz w:val="24"/>
          <w:szCs w:val="24"/>
          <w:vertAlign w:val="subscript"/>
          <w:lang w:val="en-GB"/>
        </w:rPr>
        <w:t>2</w:t>
      </w:r>
      <w:r w:rsidR="003A4619" w:rsidRPr="000A63A8">
        <w:rPr>
          <w:rFonts w:ascii="Times New Roman" w:hAnsi="Times New Roman" w:cs="Times New Roman"/>
          <w:sz w:val="24"/>
          <w:szCs w:val="24"/>
          <w:lang w:val="en-GB"/>
        </w:rPr>
        <w:t>N]</w:t>
      </w:r>
      <w:r w:rsidR="003A4619" w:rsidRPr="000A63A8">
        <w:rPr>
          <w:rFonts w:ascii="Times New Roman" w:hAnsi="Times New Roman" w:cs="Times New Roman"/>
          <w:sz w:val="24"/>
          <w:szCs w:val="24"/>
          <w:vertAlign w:val="superscript"/>
          <w:lang w:val="en-GB"/>
        </w:rPr>
        <w:t xml:space="preserve"> </w:t>
      </w:r>
      <w:r w:rsidR="003A4619" w:rsidRPr="000A63A8">
        <w:rPr>
          <w:rFonts w:ascii="Times New Roman" w:hAnsi="Times New Roman" w:cs="Times New Roman"/>
          <w:sz w:val="24"/>
          <w:szCs w:val="24"/>
          <w:vertAlign w:val="superscript"/>
          <w:lang w:val="en-GB"/>
        </w:rPr>
        <w:sym w:font="Symbol" w:char="F02D"/>
      </w:r>
      <w:r w:rsidR="003A4619" w:rsidRPr="000A63A8">
        <w:rPr>
          <w:rFonts w:ascii="Times New Roman" w:eastAsia="MTSY" w:hAnsi="Times New Roman" w:cs="Times New Roman"/>
          <w:sz w:val="24"/>
          <w:szCs w:val="24"/>
          <w:lang w:val="en-GB"/>
        </w:rPr>
        <w:t xml:space="preserve">, </w:t>
      </w:r>
      <w:r w:rsidR="003A4619">
        <w:rPr>
          <w:rFonts w:ascii="Times New Roman" w:hAnsi="Times New Roman" w:cs="Times New Roman"/>
          <w:sz w:val="24"/>
          <w:szCs w:val="24"/>
        </w:rPr>
        <w:t xml:space="preserve">nebo i organický </w:t>
      </w:r>
      <w:r w:rsidR="003A4619" w:rsidRPr="000A63A8">
        <w:rPr>
          <w:rFonts w:ascii="Times New Roman" w:hAnsi="Times New Roman" w:cs="Times New Roman"/>
          <w:sz w:val="24"/>
          <w:szCs w:val="24"/>
          <w:lang w:val="en-GB"/>
        </w:rPr>
        <w:t>R-CO</w:t>
      </w:r>
      <w:r w:rsidR="003A4619" w:rsidRPr="000A63A8">
        <w:rPr>
          <w:rFonts w:ascii="Times New Roman" w:hAnsi="Times New Roman" w:cs="Times New Roman"/>
          <w:sz w:val="24"/>
          <w:szCs w:val="24"/>
          <w:vertAlign w:val="subscript"/>
          <w:lang w:val="en-GB"/>
        </w:rPr>
        <w:t>2</w:t>
      </w:r>
      <w:r w:rsidR="003A4619" w:rsidRPr="000A63A8">
        <w:rPr>
          <w:rFonts w:ascii="Times New Roman" w:hAnsi="Times New Roman" w:cs="Times New Roman"/>
          <w:sz w:val="24"/>
          <w:szCs w:val="24"/>
          <w:vertAlign w:val="superscript"/>
          <w:lang w:val="en-GB"/>
        </w:rPr>
        <w:sym w:font="Symbol" w:char="F02D"/>
      </w:r>
      <w:r w:rsidR="003A4619">
        <w:rPr>
          <w:rFonts w:ascii="Times New Roman" w:hAnsi="Times New Roman" w:cs="Times New Roman"/>
          <w:sz w:val="24"/>
          <w:szCs w:val="24"/>
          <w:lang w:val="en-GB"/>
        </w:rPr>
        <w:t xml:space="preserve">, </w:t>
      </w:r>
      <w:proofErr w:type="spellStart"/>
      <w:r w:rsidR="003A4619">
        <w:rPr>
          <w:rFonts w:ascii="Times New Roman" w:hAnsi="Times New Roman" w:cs="Times New Roman"/>
          <w:sz w:val="24"/>
          <w:szCs w:val="24"/>
          <w:lang w:val="en-GB"/>
        </w:rPr>
        <w:t>respektive</w:t>
      </w:r>
      <w:proofErr w:type="spellEnd"/>
      <w:r w:rsidR="003A4619">
        <w:rPr>
          <w:rFonts w:ascii="Times New Roman" w:hAnsi="Times New Roman" w:cs="Times New Roman"/>
          <w:sz w:val="24"/>
          <w:szCs w:val="24"/>
          <w:lang w:val="en-GB"/>
        </w:rPr>
        <w:t xml:space="preserve"> </w:t>
      </w:r>
      <w:r w:rsidR="003A4619" w:rsidRPr="000A63A8">
        <w:rPr>
          <w:rFonts w:ascii="Times New Roman" w:hAnsi="Times New Roman" w:cs="Times New Roman"/>
          <w:sz w:val="24"/>
          <w:szCs w:val="24"/>
          <w:lang w:val="en-GB"/>
        </w:rPr>
        <w:t>R-</w:t>
      </w:r>
      <w:r w:rsidR="003A4619">
        <w:rPr>
          <w:rFonts w:ascii="Times New Roman" w:hAnsi="Times New Roman" w:cs="Times New Roman"/>
          <w:sz w:val="24"/>
          <w:szCs w:val="24"/>
          <w:lang w:val="en-GB"/>
        </w:rPr>
        <w:t>S</w:t>
      </w:r>
      <w:r w:rsidR="003A4619" w:rsidRPr="000A63A8">
        <w:rPr>
          <w:rFonts w:ascii="Times New Roman" w:hAnsi="Times New Roman" w:cs="Times New Roman"/>
          <w:sz w:val="24"/>
          <w:szCs w:val="24"/>
          <w:lang w:val="en-GB"/>
        </w:rPr>
        <w:t>O</w:t>
      </w:r>
      <w:r w:rsidR="003A4619">
        <w:rPr>
          <w:rFonts w:ascii="Times New Roman" w:hAnsi="Times New Roman" w:cs="Times New Roman"/>
          <w:sz w:val="24"/>
          <w:szCs w:val="24"/>
          <w:vertAlign w:val="subscript"/>
          <w:lang w:val="en-GB"/>
        </w:rPr>
        <w:t>3</w:t>
      </w:r>
      <w:r w:rsidR="003A4619" w:rsidRPr="000A63A8">
        <w:rPr>
          <w:rFonts w:ascii="Times New Roman" w:hAnsi="Times New Roman" w:cs="Times New Roman"/>
          <w:sz w:val="24"/>
          <w:szCs w:val="24"/>
          <w:vertAlign w:val="superscript"/>
          <w:lang w:val="en-GB"/>
        </w:rPr>
        <w:sym w:font="Symbol" w:char="F02D"/>
      </w:r>
      <w:r w:rsidR="003A4619">
        <w:rPr>
          <w:rFonts w:ascii="Times New Roman" w:hAnsi="Times New Roman" w:cs="Times New Roman"/>
          <w:sz w:val="24"/>
          <w:szCs w:val="24"/>
          <w:lang w:val="en-GB"/>
        </w:rPr>
        <w:t xml:space="preserve"> </w:t>
      </w:r>
      <w:r w:rsidR="003A4619">
        <w:rPr>
          <w:rFonts w:ascii="Times New Roman" w:hAnsi="Times New Roman" w:cs="Times New Roman"/>
          <w:sz w:val="24"/>
          <w:szCs w:val="24"/>
        </w:rPr>
        <w:t xml:space="preserve">anion. Mísitelnost iontových kapalin s vodou záleží na druhu jak kationtu, tak i aniontu, přičemž s narůstající velikostí obou rozpustnost klesá. Z hlediska možného využití </w:t>
      </w:r>
      <w:proofErr w:type="spellStart"/>
      <w:r w:rsidR="003A4619">
        <w:rPr>
          <w:rFonts w:ascii="Times New Roman" w:hAnsi="Times New Roman" w:cs="Times New Roman"/>
          <w:sz w:val="24"/>
          <w:szCs w:val="24"/>
        </w:rPr>
        <w:t>ILs</w:t>
      </w:r>
      <w:proofErr w:type="spellEnd"/>
      <w:r w:rsidR="003A4619">
        <w:rPr>
          <w:rFonts w:ascii="Times New Roman" w:hAnsi="Times New Roman" w:cs="Times New Roman"/>
          <w:sz w:val="24"/>
          <w:szCs w:val="24"/>
        </w:rPr>
        <w:t xml:space="preserve"> v oblasti ochrany životního prostředí mají </w:t>
      </w:r>
      <w:proofErr w:type="spellStart"/>
      <w:r w:rsidR="003A4619">
        <w:rPr>
          <w:rFonts w:ascii="Times New Roman" w:hAnsi="Times New Roman" w:cs="Times New Roman"/>
          <w:sz w:val="24"/>
          <w:szCs w:val="24"/>
        </w:rPr>
        <w:t>ILs</w:t>
      </w:r>
      <w:proofErr w:type="spellEnd"/>
      <w:r w:rsidR="003A4619">
        <w:rPr>
          <w:rFonts w:ascii="Times New Roman" w:hAnsi="Times New Roman" w:cs="Times New Roman"/>
          <w:sz w:val="24"/>
          <w:szCs w:val="24"/>
        </w:rPr>
        <w:t xml:space="preserve"> řadu výhod, konkrétně 1) jsou v závislosti na své struktuře dobrá rozpouštědla jak pro organické sloučeniny včetně polymerů, tak i pro anorganické sloučeniny; 2) jejich tenze par je prakticky neměřitelná, takže jejich použití není doprovázeno emisemi VOC; 3) díky své iontové povaze je možné je použít jako kapalné iontoměniče. Tyto vlastnosti nabízejí využití např. v oblasti čištění odpadních vod extrakcí, konkrétně záměnou chloridových aniontů v</w:t>
      </w:r>
      <w:r w:rsidR="000E6FFB">
        <w:rPr>
          <w:rFonts w:ascii="Times New Roman" w:hAnsi="Times New Roman" w:cs="Times New Roman"/>
          <w:sz w:val="24"/>
          <w:szCs w:val="24"/>
        </w:rPr>
        <w:t> omezeně s vodou mísitelnou</w:t>
      </w:r>
      <w:r w:rsidR="003A4619">
        <w:rPr>
          <w:rFonts w:ascii="Times New Roman" w:hAnsi="Times New Roman" w:cs="Times New Roman"/>
          <w:sz w:val="24"/>
          <w:szCs w:val="24"/>
        </w:rPr>
        <w:t xml:space="preserve"> IL obecné struktury </w:t>
      </w:r>
      <w:r w:rsidR="003A4619" w:rsidRPr="000A63A8">
        <w:rPr>
          <w:rFonts w:ascii="Times New Roman" w:hAnsi="Times New Roman" w:cs="Times New Roman"/>
          <w:bCs/>
          <w:sz w:val="24"/>
          <w:szCs w:val="24"/>
          <w:lang w:val="en-US"/>
        </w:rPr>
        <w:t>R</w:t>
      </w:r>
      <w:r w:rsidR="003A4619" w:rsidRPr="000A63A8">
        <w:rPr>
          <w:rFonts w:ascii="Times New Roman" w:hAnsi="Times New Roman" w:cs="Times New Roman"/>
          <w:bCs/>
          <w:sz w:val="24"/>
          <w:szCs w:val="24"/>
          <w:vertAlign w:val="subscript"/>
          <w:lang w:val="en-US"/>
        </w:rPr>
        <w:t>4</w:t>
      </w:r>
      <w:r w:rsidR="003A4619" w:rsidRPr="000A63A8">
        <w:rPr>
          <w:rFonts w:ascii="Times New Roman" w:hAnsi="Times New Roman" w:cs="Times New Roman"/>
          <w:bCs/>
          <w:sz w:val="24"/>
          <w:szCs w:val="24"/>
          <w:lang w:val="en-US"/>
        </w:rPr>
        <w:t>N</w:t>
      </w:r>
      <w:r w:rsidR="003A4619" w:rsidRPr="000A63A8">
        <w:rPr>
          <w:rFonts w:ascii="Times New Roman" w:hAnsi="Times New Roman" w:cs="Times New Roman"/>
          <w:bCs/>
          <w:sz w:val="24"/>
          <w:szCs w:val="24"/>
          <w:vertAlign w:val="superscript"/>
          <w:lang w:val="en-US"/>
        </w:rPr>
        <w:t>+</w:t>
      </w:r>
      <w:r w:rsidR="003A4619" w:rsidRPr="000A63A8">
        <w:rPr>
          <w:rFonts w:ascii="Times New Roman" w:hAnsi="Times New Roman" w:cs="Times New Roman"/>
          <w:bCs/>
          <w:sz w:val="24"/>
          <w:szCs w:val="24"/>
          <w:lang w:val="en-US"/>
        </w:rPr>
        <w:t>Cl</w:t>
      </w:r>
      <w:r w:rsidR="003A4619">
        <w:rPr>
          <w:rFonts w:ascii="Times New Roman" w:hAnsi="Times New Roman" w:cs="Times New Roman"/>
          <w:bCs/>
          <w:sz w:val="24"/>
          <w:szCs w:val="24"/>
          <w:vertAlign w:val="superscript"/>
          <w:lang w:val="en-US"/>
        </w:rPr>
        <w:t>-</w:t>
      </w:r>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za</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mnohem</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objemnější</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organické</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anionty</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např</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anionty</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chlorovaného</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textilního</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barviva</w:t>
      </w:r>
      <w:proofErr w:type="spellEnd"/>
      <w:r w:rsidR="003A4619">
        <w:rPr>
          <w:rFonts w:ascii="Times New Roman" w:hAnsi="Times New Roman" w:cs="Times New Roman"/>
          <w:bCs/>
          <w:sz w:val="24"/>
          <w:szCs w:val="24"/>
          <w:lang w:val="en-US"/>
        </w:rPr>
        <w:t xml:space="preserve"> </w:t>
      </w:r>
      <w:r w:rsidR="003A4619">
        <w:rPr>
          <w:rFonts w:ascii="Times New Roman" w:hAnsi="Times New Roman" w:cs="Times New Roman"/>
          <w:lang w:val="en-GB"/>
        </w:rPr>
        <w:t>Cl-</w:t>
      </w:r>
      <w:r w:rsidR="003A4619" w:rsidRPr="000A63A8">
        <w:rPr>
          <w:rFonts w:ascii="Times New Roman" w:hAnsi="Times New Roman" w:cs="Times New Roman"/>
          <w:bCs/>
          <w:sz w:val="24"/>
          <w:szCs w:val="24"/>
          <w:lang w:val="en-US"/>
        </w:rPr>
        <w:t>dye-SO</w:t>
      </w:r>
      <w:r w:rsidR="003A4619" w:rsidRPr="000A63A8">
        <w:rPr>
          <w:rFonts w:ascii="Times New Roman" w:hAnsi="Times New Roman" w:cs="Times New Roman"/>
          <w:bCs/>
          <w:sz w:val="24"/>
          <w:szCs w:val="24"/>
          <w:vertAlign w:val="subscript"/>
          <w:lang w:val="en-US"/>
        </w:rPr>
        <w:t>3</w:t>
      </w:r>
      <w:r w:rsidR="003A4619" w:rsidRPr="000A63A8">
        <w:rPr>
          <w:rFonts w:ascii="Times New Roman" w:hAnsi="Times New Roman" w:cs="Times New Roman"/>
          <w:bCs/>
          <w:sz w:val="24"/>
          <w:szCs w:val="24"/>
          <w:vertAlign w:val="superscript"/>
          <w:lang w:val="en-US"/>
        </w:rPr>
        <w:t>-</w:t>
      </w:r>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pak</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vznikající</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iontová</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kapalina</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obecné</w:t>
      </w:r>
      <w:proofErr w:type="spellEnd"/>
      <w:r w:rsidR="003A4619">
        <w:rPr>
          <w:rFonts w:ascii="Times New Roman" w:hAnsi="Times New Roman" w:cs="Times New Roman"/>
          <w:bCs/>
          <w:sz w:val="24"/>
          <w:szCs w:val="24"/>
          <w:lang w:val="en-US"/>
        </w:rPr>
        <w:t xml:space="preserve"> </w:t>
      </w:r>
      <w:proofErr w:type="spellStart"/>
      <w:r w:rsidR="003A4619">
        <w:rPr>
          <w:rFonts w:ascii="Times New Roman" w:hAnsi="Times New Roman" w:cs="Times New Roman"/>
          <w:bCs/>
          <w:sz w:val="24"/>
          <w:szCs w:val="24"/>
          <w:lang w:val="en-US"/>
        </w:rPr>
        <w:t>struktury</w:t>
      </w:r>
      <w:proofErr w:type="spellEnd"/>
      <w:r w:rsidR="003A4619">
        <w:rPr>
          <w:rFonts w:ascii="Times New Roman" w:hAnsi="Times New Roman" w:cs="Times New Roman"/>
          <w:bCs/>
          <w:sz w:val="24"/>
          <w:szCs w:val="24"/>
          <w:lang w:val="en-US"/>
        </w:rPr>
        <w:t xml:space="preserve"> </w:t>
      </w:r>
      <w:r w:rsidR="000E6FFB">
        <w:rPr>
          <w:rFonts w:ascii="Times New Roman" w:hAnsi="Times New Roman" w:cs="Times New Roman"/>
          <w:bCs/>
          <w:sz w:val="24"/>
          <w:szCs w:val="24"/>
          <w:lang w:val="en-US"/>
        </w:rPr>
        <w:t>Cl-dye-SO</w:t>
      </w:r>
      <w:r w:rsidR="000E6FFB">
        <w:rPr>
          <w:rFonts w:ascii="Times New Roman" w:hAnsi="Times New Roman" w:cs="Times New Roman"/>
          <w:bCs/>
          <w:sz w:val="24"/>
          <w:szCs w:val="24"/>
          <w:vertAlign w:val="subscript"/>
          <w:lang w:val="en-US"/>
        </w:rPr>
        <w:t>3</w:t>
      </w:r>
      <w:r w:rsidR="000E6FFB">
        <w:rPr>
          <w:rFonts w:ascii="Times New Roman" w:hAnsi="Times New Roman" w:cs="Times New Roman"/>
          <w:bCs/>
          <w:sz w:val="24"/>
          <w:szCs w:val="24"/>
          <w:vertAlign w:val="superscript"/>
          <w:lang w:val="en-US"/>
        </w:rPr>
        <w:t>-</w:t>
      </w:r>
      <w:r w:rsidR="000E6FFB">
        <w:rPr>
          <w:rFonts w:ascii="Times New Roman" w:hAnsi="Times New Roman" w:cs="Times New Roman"/>
          <w:bCs/>
          <w:sz w:val="24"/>
          <w:szCs w:val="24"/>
          <w:lang w:val="en-US"/>
        </w:rPr>
        <w:t>NR</w:t>
      </w:r>
      <w:r w:rsidR="000E6FFB">
        <w:rPr>
          <w:rFonts w:ascii="Times New Roman" w:hAnsi="Times New Roman" w:cs="Times New Roman"/>
          <w:bCs/>
          <w:sz w:val="24"/>
          <w:szCs w:val="24"/>
          <w:vertAlign w:val="subscript"/>
          <w:lang w:val="en-US"/>
        </w:rPr>
        <w:t>4</w:t>
      </w:r>
      <w:r w:rsidR="000E6FFB">
        <w:rPr>
          <w:rFonts w:ascii="Times New Roman" w:hAnsi="Times New Roman" w:cs="Times New Roman"/>
          <w:bCs/>
          <w:sz w:val="24"/>
          <w:szCs w:val="24"/>
          <w:vertAlign w:val="superscript"/>
          <w:lang w:val="en-US"/>
        </w:rPr>
        <w:t xml:space="preserve">+ </w:t>
      </w:r>
      <w:r w:rsidR="000E6FFB">
        <w:rPr>
          <w:rFonts w:ascii="Times New Roman" w:hAnsi="Times New Roman" w:cs="Times New Roman"/>
          <w:bCs/>
          <w:sz w:val="24"/>
          <w:szCs w:val="24"/>
          <w:lang w:val="en-US"/>
        </w:rPr>
        <w:t xml:space="preserve">je </w:t>
      </w:r>
      <w:proofErr w:type="spellStart"/>
      <w:r w:rsidR="000E6FFB">
        <w:rPr>
          <w:rFonts w:ascii="Times New Roman" w:hAnsi="Times New Roman" w:cs="Times New Roman"/>
          <w:bCs/>
          <w:sz w:val="24"/>
          <w:szCs w:val="24"/>
          <w:lang w:val="en-US"/>
        </w:rPr>
        <w:t>díky</w:t>
      </w:r>
      <w:proofErr w:type="spellEnd"/>
      <w:r w:rsidR="000E6FFB">
        <w:rPr>
          <w:rFonts w:ascii="Times New Roman" w:hAnsi="Times New Roman" w:cs="Times New Roman"/>
          <w:bCs/>
          <w:sz w:val="24"/>
          <w:szCs w:val="24"/>
          <w:lang w:val="en-US"/>
        </w:rPr>
        <w:t xml:space="preserve"> </w:t>
      </w:r>
      <w:proofErr w:type="spellStart"/>
      <w:r w:rsidR="000E6FFB">
        <w:rPr>
          <w:rFonts w:ascii="Times New Roman" w:hAnsi="Times New Roman" w:cs="Times New Roman"/>
          <w:bCs/>
          <w:sz w:val="24"/>
          <w:szCs w:val="24"/>
          <w:lang w:val="en-US"/>
        </w:rPr>
        <w:t>nárůstu</w:t>
      </w:r>
      <w:proofErr w:type="spellEnd"/>
      <w:r w:rsidR="000E6FFB">
        <w:rPr>
          <w:rFonts w:ascii="Times New Roman" w:hAnsi="Times New Roman" w:cs="Times New Roman"/>
          <w:bCs/>
          <w:sz w:val="24"/>
          <w:szCs w:val="24"/>
          <w:lang w:val="en-US"/>
        </w:rPr>
        <w:t xml:space="preserve"> </w:t>
      </w:r>
      <w:proofErr w:type="spellStart"/>
      <w:r w:rsidR="000E6FFB">
        <w:rPr>
          <w:rFonts w:ascii="Times New Roman" w:hAnsi="Times New Roman" w:cs="Times New Roman"/>
          <w:bCs/>
          <w:sz w:val="24"/>
          <w:szCs w:val="24"/>
          <w:lang w:val="en-US"/>
        </w:rPr>
        <w:t>velikosti</w:t>
      </w:r>
      <w:proofErr w:type="spellEnd"/>
      <w:r w:rsidR="000E6FFB">
        <w:rPr>
          <w:rFonts w:ascii="Times New Roman" w:hAnsi="Times New Roman" w:cs="Times New Roman"/>
          <w:bCs/>
          <w:sz w:val="24"/>
          <w:szCs w:val="24"/>
          <w:lang w:val="en-US"/>
        </w:rPr>
        <w:t xml:space="preserve"> </w:t>
      </w:r>
      <w:proofErr w:type="spellStart"/>
      <w:r w:rsidR="000E6FFB">
        <w:rPr>
          <w:rFonts w:ascii="Times New Roman" w:hAnsi="Times New Roman" w:cs="Times New Roman"/>
          <w:bCs/>
          <w:sz w:val="24"/>
          <w:szCs w:val="24"/>
          <w:lang w:val="en-US"/>
        </w:rPr>
        <w:t>i</w:t>
      </w:r>
      <w:proofErr w:type="spellEnd"/>
      <w:r w:rsidR="000E6FFB">
        <w:rPr>
          <w:rFonts w:ascii="Times New Roman" w:hAnsi="Times New Roman" w:cs="Times New Roman"/>
          <w:bCs/>
          <w:sz w:val="24"/>
          <w:szCs w:val="24"/>
          <w:lang w:val="en-US"/>
        </w:rPr>
        <w:t xml:space="preserve"> </w:t>
      </w:r>
      <w:proofErr w:type="spellStart"/>
      <w:r w:rsidR="000E6FFB">
        <w:rPr>
          <w:rFonts w:ascii="Times New Roman" w:hAnsi="Times New Roman" w:cs="Times New Roman"/>
          <w:bCs/>
          <w:sz w:val="24"/>
          <w:szCs w:val="24"/>
          <w:lang w:val="en-US"/>
        </w:rPr>
        <w:t>hmotnosti</w:t>
      </w:r>
      <w:proofErr w:type="spellEnd"/>
      <w:r w:rsidR="000E6FFB">
        <w:rPr>
          <w:rFonts w:ascii="Times New Roman" w:hAnsi="Times New Roman" w:cs="Times New Roman"/>
          <w:bCs/>
          <w:sz w:val="24"/>
          <w:szCs w:val="24"/>
          <w:lang w:val="en-US"/>
        </w:rPr>
        <w:t xml:space="preserve"> </w:t>
      </w:r>
      <w:proofErr w:type="spellStart"/>
      <w:r w:rsidR="000E6FFB">
        <w:rPr>
          <w:rFonts w:ascii="Times New Roman" w:hAnsi="Times New Roman" w:cs="Times New Roman"/>
          <w:bCs/>
          <w:sz w:val="24"/>
          <w:szCs w:val="24"/>
          <w:lang w:val="en-US"/>
        </w:rPr>
        <w:t>molekuly</w:t>
      </w:r>
      <w:proofErr w:type="spellEnd"/>
      <w:r w:rsidR="000E6FFB">
        <w:rPr>
          <w:rFonts w:ascii="Times New Roman" w:hAnsi="Times New Roman" w:cs="Times New Roman"/>
          <w:bCs/>
          <w:sz w:val="24"/>
          <w:szCs w:val="24"/>
          <w:lang w:val="en-US"/>
        </w:rPr>
        <w:t xml:space="preserve"> </w:t>
      </w:r>
      <w:proofErr w:type="spellStart"/>
      <w:r w:rsidR="000E6FFB">
        <w:rPr>
          <w:rFonts w:ascii="Times New Roman" w:hAnsi="Times New Roman" w:cs="Times New Roman"/>
          <w:bCs/>
          <w:sz w:val="24"/>
          <w:szCs w:val="24"/>
          <w:lang w:val="en-US"/>
        </w:rPr>
        <w:t>prakticky</w:t>
      </w:r>
      <w:proofErr w:type="spellEnd"/>
      <w:r w:rsidR="000E6FFB">
        <w:rPr>
          <w:rFonts w:ascii="Times New Roman" w:hAnsi="Times New Roman" w:cs="Times New Roman"/>
          <w:bCs/>
          <w:sz w:val="24"/>
          <w:szCs w:val="24"/>
          <w:lang w:val="en-US"/>
        </w:rPr>
        <w:t xml:space="preserve"> </w:t>
      </w:r>
      <w:proofErr w:type="spellStart"/>
      <w:r w:rsidR="000E6FFB">
        <w:rPr>
          <w:rFonts w:ascii="Times New Roman" w:hAnsi="Times New Roman" w:cs="Times New Roman"/>
          <w:bCs/>
          <w:sz w:val="24"/>
          <w:szCs w:val="24"/>
          <w:lang w:val="en-US"/>
        </w:rPr>
        <w:t>nerozpustná</w:t>
      </w:r>
      <w:proofErr w:type="spellEnd"/>
      <w:r w:rsidR="000E6FFB">
        <w:rPr>
          <w:rFonts w:ascii="Times New Roman" w:hAnsi="Times New Roman" w:cs="Times New Roman"/>
          <w:bCs/>
          <w:sz w:val="24"/>
          <w:szCs w:val="24"/>
          <w:lang w:val="en-US"/>
        </w:rPr>
        <w:t xml:space="preserve"> </w:t>
      </w:r>
      <w:proofErr w:type="spellStart"/>
      <w:r w:rsidR="000E6FFB">
        <w:rPr>
          <w:rFonts w:ascii="Times New Roman" w:hAnsi="Times New Roman" w:cs="Times New Roman"/>
          <w:bCs/>
          <w:sz w:val="24"/>
          <w:szCs w:val="24"/>
          <w:lang w:val="en-US"/>
        </w:rPr>
        <w:t>ve</w:t>
      </w:r>
      <w:proofErr w:type="spellEnd"/>
      <w:r w:rsidR="000E6FFB">
        <w:rPr>
          <w:rFonts w:ascii="Times New Roman" w:hAnsi="Times New Roman" w:cs="Times New Roman"/>
          <w:bCs/>
          <w:sz w:val="24"/>
          <w:szCs w:val="24"/>
          <w:lang w:val="en-US"/>
        </w:rPr>
        <w:t xml:space="preserve"> </w:t>
      </w:r>
      <w:proofErr w:type="spellStart"/>
      <w:r w:rsidR="000E6FFB">
        <w:rPr>
          <w:rFonts w:ascii="Times New Roman" w:hAnsi="Times New Roman" w:cs="Times New Roman"/>
          <w:bCs/>
          <w:sz w:val="24"/>
          <w:szCs w:val="24"/>
          <w:lang w:val="en-US"/>
        </w:rPr>
        <w:t>vodě</w:t>
      </w:r>
      <w:proofErr w:type="spellEnd"/>
      <w:r w:rsidR="000E6FFB">
        <w:rPr>
          <w:rFonts w:ascii="Times New Roman" w:hAnsi="Times New Roman" w:cs="Times New Roman"/>
          <w:bCs/>
          <w:sz w:val="24"/>
          <w:szCs w:val="24"/>
          <w:lang w:val="en-US"/>
        </w:rPr>
        <w:t>:</w:t>
      </w:r>
    </w:p>
    <w:p w:rsidR="000E6FFB" w:rsidRDefault="000E6FFB" w:rsidP="000E6FFB">
      <w:pPr>
        <w:jc w:val="center"/>
        <w:rPr>
          <w:rFonts w:ascii="Times New Roman" w:hAnsi="Times New Roman" w:cs="Times New Roman"/>
          <w:sz w:val="24"/>
          <w:szCs w:val="24"/>
          <w:lang w:val="en-US"/>
        </w:rPr>
      </w:pPr>
      <w:r>
        <w:rPr>
          <w:rFonts w:ascii="Times New Roman" w:hAnsi="Times New Roman" w:cs="Times New Roman"/>
          <w:bCs/>
          <w:sz w:val="24"/>
          <w:szCs w:val="24"/>
          <w:lang w:val="en-US"/>
        </w:rPr>
        <w:t>R</w:t>
      </w:r>
      <w:r>
        <w:rPr>
          <w:rFonts w:ascii="Times New Roman" w:hAnsi="Times New Roman" w:cs="Times New Roman"/>
          <w:bCs/>
          <w:sz w:val="24"/>
          <w:szCs w:val="24"/>
          <w:vertAlign w:val="subscript"/>
          <w:lang w:val="en-US"/>
        </w:rPr>
        <w:t>4</w:t>
      </w:r>
      <w:r>
        <w:rPr>
          <w:rFonts w:ascii="Times New Roman" w:hAnsi="Times New Roman" w:cs="Times New Roman"/>
          <w:bCs/>
          <w:sz w:val="24"/>
          <w:szCs w:val="24"/>
          <w:lang w:val="en-US"/>
        </w:rPr>
        <w:t>N</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Cl</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 Cl-dye-SO</w:t>
      </w:r>
      <w:r>
        <w:rPr>
          <w:rFonts w:ascii="Times New Roman" w:hAnsi="Times New Roman" w:cs="Times New Roman"/>
          <w:bCs/>
          <w:sz w:val="24"/>
          <w:szCs w:val="24"/>
          <w:vertAlign w:val="subscript"/>
          <w:lang w:val="en-US"/>
        </w:rPr>
        <w:t>3</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Na</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 Cl-dye-SO</w:t>
      </w:r>
      <w:r>
        <w:rPr>
          <w:rFonts w:ascii="Times New Roman" w:hAnsi="Times New Roman" w:cs="Times New Roman"/>
          <w:bCs/>
          <w:sz w:val="24"/>
          <w:szCs w:val="24"/>
          <w:vertAlign w:val="subscript"/>
          <w:lang w:val="en-US"/>
        </w:rPr>
        <w:t>3</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NR</w:t>
      </w:r>
      <w:r>
        <w:rPr>
          <w:rFonts w:ascii="Times New Roman" w:hAnsi="Times New Roman" w:cs="Times New Roman"/>
          <w:bCs/>
          <w:sz w:val="24"/>
          <w:szCs w:val="24"/>
          <w:vertAlign w:val="subscript"/>
          <w:lang w:val="en-US"/>
        </w:rPr>
        <w:t>4</w:t>
      </w:r>
      <w:r>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 xml:space="preserve"> + </w:t>
      </w:r>
      <w:proofErr w:type="spellStart"/>
      <w:r>
        <w:rPr>
          <w:rFonts w:ascii="Times New Roman" w:hAnsi="Times New Roman" w:cs="Times New Roman"/>
          <w:bCs/>
          <w:sz w:val="24"/>
          <w:szCs w:val="24"/>
          <w:lang w:val="en-US"/>
        </w:rPr>
        <w:t>NaCl</w:t>
      </w:r>
      <w:proofErr w:type="spellEnd"/>
    </w:p>
    <w:p w:rsidR="000E6FFB" w:rsidRPr="000E6FFB" w:rsidRDefault="000E6FFB" w:rsidP="000A63A8">
      <w:pPr>
        <w:jc w:val="both"/>
        <w:rPr>
          <w:rFonts w:ascii="Times New Roman" w:hAnsi="Times New Roman" w:cs="Times New Roman"/>
          <w:bCs/>
          <w:sz w:val="24"/>
          <w:szCs w:val="24"/>
        </w:rPr>
      </w:pPr>
      <w:r>
        <w:rPr>
          <w:rFonts w:ascii="Times New Roman" w:hAnsi="Times New Roman" w:cs="Times New Roman"/>
          <w:bCs/>
          <w:sz w:val="24"/>
          <w:szCs w:val="24"/>
        </w:rPr>
        <w:t xml:space="preserve">Z ekonomických i ekologických důvodů je velmi užitečné, pokud lze takto použitou IL recyklovat a separovaný </w:t>
      </w:r>
      <w:proofErr w:type="spellStart"/>
      <w:r>
        <w:rPr>
          <w:rFonts w:ascii="Times New Roman" w:hAnsi="Times New Roman" w:cs="Times New Roman"/>
          <w:bCs/>
          <w:sz w:val="24"/>
          <w:szCs w:val="24"/>
        </w:rPr>
        <w:t>halogenderivát</w:t>
      </w:r>
      <w:proofErr w:type="spellEnd"/>
      <w:r>
        <w:rPr>
          <w:rFonts w:ascii="Times New Roman" w:hAnsi="Times New Roman" w:cs="Times New Roman"/>
          <w:bCs/>
          <w:sz w:val="24"/>
          <w:szCs w:val="24"/>
        </w:rPr>
        <w:t xml:space="preserve"> využít nebo účinně rozložit na biologicky snadno odbouratelné produkty. V prezentaci budou diskutovány možnosti recyklace IL a degradace </w:t>
      </w:r>
      <w:proofErr w:type="spellStart"/>
      <w:r>
        <w:rPr>
          <w:rFonts w:ascii="Times New Roman" w:hAnsi="Times New Roman" w:cs="Times New Roman"/>
          <w:bCs/>
          <w:sz w:val="24"/>
          <w:szCs w:val="24"/>
        </w:rPr>
        <w:t>zakoncentrovaných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halogenderivátů</w:t>
      </w:r>
      <w:proofErr w:type="spellEnd"/>
      <w:r>
        <w:rPr>
          <w:rFonts w:ascii="Times New Roman" w:hAnsi="Times New Roman" w:cs="Times New Roman"/>
          <w:bCs/>
          <w:sz w:val="24"/>
          <w:szCs w:val="24"/>
        </w:rPr>
        <w:t>.</w:t>
      </w:r>
    </w:p>
    <w:p w:rsidR="001836BA" w:rsidRPr="000E6FFB" w:rsidRDefault="001836BA" w:rsidP="000A63A8">
      <w:pPr>
        <w:spacing w:line="240" w:lineRule="auto"/>
        <w:jc w:val="both"/>
        <w:rPr>
          <w:rFonts w:ascii="Times New Roman" w:hAnsi="Times New Roman" w:cs="Times New Roman"/>
          <w:sz w:val="24"/>
          <w:szCs w:val="24"/>
          <w:lang w:val="en-US"/>
        </w:rPr>
      </w:pPr>
      <w:proofErr w:type="spellStart"/>
      <w:r w:rsidRPr="000A63A8">
        <w:rPr>
          <w:rFonts w:ascii="Times New Roman" w:hAnsi="Times New Roman" w:cs="Times New Roman"/>
          <w:b/>
          <w:sz w:val="24"/>
          <w:szCs w:val="24"/>
        </w:rPr>
        <w:t>Abstract</w:t>
      </w:r>
      <w:proofErr w:type="spellEnd"/>
      <w:r w:rsidRPr="000A63A8">
        <w:rPr>
          <w:rFonts w:ascii="Times New Roman" w:hAnsi="Times New Roman" w:cs="Times New Roman"/>
          <w:b/>
          <w:sz w:val="24"/>
          <w:szCs w:val="24"/>
        </w:rPr>
        <w:t>.</w:t>
      </w:r>
      <w:r w:rsidRPr="000A63A8">
        <w:rPr>
          <w:rFonts w:ascii="Times New Roman" w:hAnsi="Times New Roman" w:cs="Times New Roman"/>
          <w:sz w:val="24"/>
          <w:szCs w:val="24"/>
        </w:rPr>
        <w:t xml:space="preserve"> </w:t>
      </w:r>
      <w:r w:rsidR="00050CEE" w:rsidRPr="000E6FFB">
        <w:rPr>
          <w:rFonts w:ascii="Times New Roman" w:hAnsi="Times New Roman" w:cs="Times New Roman"/>
          <w:sz w:val="24"/>
          <w:szCs w:val="24"/>
          <w:lang w:val="en-GB"/>
        </w:rPr>
        <w:t xml:space="preserve">The terms </w:t>
      </w:r>
      <w:r w:rsidR="001E0B58" w:rsidRPr="000E6FFB">
        <w:rPr>
          <w:rFonts w:ascii="Times New Roman" w:hAnsi="Times New Roman" w:cs="Times New Roman"/>
          <w:sz w:val="24"/>
          <w:szCs w:val="24"/>
          <w:lang w:val="en-GB"/>
        </w:rPr>
        <w:t xml:space="preserve">ionic liquid, </w:t>
      </w:r>
      <w:r w:rsidR="00050CEE" w:rsidRPr="000E6FFB">
        <w:rPr>
          <w:rFonts w:ascii="Times New Roman" w:hAnsi="Times New Roman" w:cs="Times New Roman"/>
          <w:sz w:val="24"/>
          <w:szCs w:val="24"/>
          <w:lang w:val="en-GB"/>
        </w:rPr>
        <w:t>IL, liquid organic salt, in fact usually liquid quaternary ammonium salts</w:t>
      </w:r>
      <w:r w:rsidR="000A63A8" w:rsidRPr="000E6FFB">
        <w:rPr>
          <w:rFonts w:ascii="Times New Roman" w:hAnsi="Times New Roman" w:cs="Times New Roman"/>
          <w:sz w:val="24"/>
          <w:szCs w:val="24"/>
          <w:lang w:val="en-GB"/>
        </w:rPr>
        <w:t xml:space="preserve">, </w:t>
      </w:r>
      <w:r w:rsidR="00050CEE" w:rsidRPr="000E6FFB">
        <w:rPr>
          <w:rFonts w:ascii="Times New Roman" w:hAnsi="Times New Roman" w:cs="Times New Roman"/>
          <w:sz w:val="24"/>
          <w:szCs w:val="24"/>
          <w:lang w:val="en-GB"/>
        </w:rPr>
        <w:t xml:space="preserve">having been described as the specific system, representing the salt in the liquid state. Generally adopted upper temperature limit for the classification of an "ionic liquid" is 100 °C. Regarding the chemical structure, typical cations of ionic liquids are generally bulky, asymmetric ammonium or </w:t>
      </w:r>
      <w:proofErr w:type="spellStart"/>
      <w:r w:rsidR="00050CEE" w:rsidRPr="000E6FFB">
        <w:rPr>
          <w:rFonts w:ascii="Times New Roman" w:hAnsi="Times New Roman" w:cs="Times New Roman"/>
          <w:sz w:val="24"/>
          <w:szCs w:val="24"/>
          <w:lang w:val="en-GB"/>
        </w:rPr>
        <w:t>phosphonium</w:t>
      </w:r>
      <w:proofErr w:type="spellEnd"/>
      <w:r w:rsidR="00050CEE" w:rsidRPr="000E6FFB">
        <w:rPr>
          <w:rFonts w:ascii="Times New Roman" w:hAnsi="Times New Roman" w:cs="Times New Roman"/>
          <w:sz w:val="24"/>
          <w:szCs w:val="24"/>
          <w:lang w:val="en-GB"/>
        </w:rPr>
        <w:t xml:space="preserve"> salts with low symmetry, weak inter-molecular interactions, and of low-charge densities. The choice of cation has a strong impact on the properties of a liquid. Typically, the anions are inorganic in nature, being represented by Cl</w:t>
      </w:r>
      <w:r w:rsidR="00050CEE" w:rsidRPr="000E6FFB">
        <w:rPr>
          <w:rFonts w:ascii="Times New Roman" w:hAnsi="Times New Roman" w:cs="Times New Roman"/>
          <w:sz w:val="24"/>
          <w:szCs w:val="24"/>
          <w:vertAlign w:val="superscript"/>
          <w:lang w:val="en-GB"/>
        </w:rPr>
        <w:sym w:font="Symbol" w:char="F02D"/>
      </w:r>
      <w:r w:rsidR="00050CEE" w:rsidRPr="000E6FFB">
        <w:rPr>
          <w:rFonts w:ascii="Times New Roman" w:hAnsi="Times New Roman" w:cs="Times New Roman"/>
          <w:sz w:val="24"/>
          <w:szCs w:val="24"/>
          <w:lang w:val="en-GB"/>
        </w:rPr>
        <w:t>, PF</w:t>
      </w:r>
      <w:r w:rsidR="00050CEE" w:rsidRPr="000E6FFB">
        <w:rPr>
          <w:rFonts w:ascii="Times New Roman" w:hAnsi="Times New Roman" w:cs="Times New Roman"/>
          <w:sz w:val="24"/>
          <w:szCs w:val="24"/>
          <w:vertAlign w:val="subscript"/>
          <w:lang w:val="en-GB"/>
        </w:rPr>
        <w:t>6</w:t>
      </w:r>
      <w:r w:rsidR="00050CEE" w:rsidRPr="000E6FFB">
        <w:rPr>
          <w:rFonts w:ascii="Times New Roman" w:hAnsi="Times New Roman" w:cs="Times New Roman"/>
          <w:sz w:val="24"/>
          <w:szCs w:val="24"/>
          <w:vertAlign w:val="superscript"/>
          <w:lang w:val="en-GB"/>
        </w:rPr>
        <w:sym w:font="Symbol" w:char="F02D"/>
      </w:r>
      <w:r w:rsidR="00050CEE" w:rsidRPr="000E6FFB">
        <w:rPr>
          <w:rFonts w:ascii="Times New Roman" w:hAnsi="Times New Roman" w:cs="Times New Roman"/>
          <w:sz w:val="24"/>
          <w:szCs w:val="24"/>
          <w:lang w:val="en-GB"/>
        </w:rPr>
        <w:t>, BF</w:t>
      </w:r>
      <w:r w:rsidR="00050CEE" w:rsidRPr="000E6FFB">
        <w:rPr>
          <w:rFonts w:ascii="Times New Roman" w:hAnsi="Times New Roman" w:cs="Times New Roman"/>
          <w:sz w:val="24"/>
          <w:szCs w:val="24"/>
          <w:vertAlign w:val="subscript"/>
          <w:lang w:val="en-GB"/>
        </w:rPr>
        <w:t>4</w:t>
      </w:r>
      <w:r w:rsidR="00050CEE" w:rsidRPr="000E6FFB">
        <w:rPr>
          <w:rFonts w:ascii="Times New Roman" w:hAnsi="Times New Roman" w:cs="Times New Roman"/>
          <w:sz w:val="24"/>
          <w:szCs w:val="24"/>
          <w:vertAlign w:val="superscript"/>
          <w:lang w:val="en-GB"/>
        </w:rPr>
        <w:sym w:font="Symbol" w:char="F02D"/>
      </w:r>
      <w:r w:rsidR="00050CEE" w:rsidRPr="000E6FFB">
        <w:rPr>
          <w:rFonts w:ascii="Times New Roman" w:hAnsi="Times New Roman" w:cs="Times New Roman"/>
          <w:sz w:val="24"/>
          <w:szCs w:val="24"/>
          <w:lang w:val="en-GB"/>
        </w:rPr>
        <w:t>, CF</w:t>
      </w:r>
      <w:r w:rsidR="00050CEE" w:rsidRPr="000E6FFB">
        <w:rPr>
          <w:rFonts w:ascii="Times New Roman" w:hAnsi="Times New Roman" w:cs="Times New Roman"/>
          <w:sz w:val="24"/>
          <w:szCs w:val="24"/>
          <w:vertAlign w:val="subscript"/>
          <w:lang w:val="en-GB"/>
        </w:rPr>
        <w:t>3</w:t>
      </w:r>
      <w:r w:rsidR="00050CEE" w:rsidRPr="000E6FFB">
        <w:rPr>
          <w:rFonts w:ascii="Times New Roman" w:hAnsi="Times New Roman" w:cs="Times New Roman"/>
          <w:sz w:val="24"/>
          <w:szCs w:val="24"/>
          <w:lang w:val="en-GB"/>
        </w:rPr>
        <w:t>SO</w:t>
      </w:r>
      <w:r w:rsidR="00050CEE" w:rsidRPr="000E6FFB">
        <w:rPr>
          <w:rFonts w:ascii="Times New Roman" w:hAnsi="Times New Roman" w:cs="Times New Roman"/>
          <w:sz w:val="24"/>
          <w:szCs w:val="24"/>
          <w:vertAlign w:val="subscript"/>
          <w:lang w:val="en-GB"/>
        </w:rPr>
        <w:t>3</w:t>
      </w:r>
      <w:r w:rsidR="00050CEE" w:rsidRPr="000E6FFB">
        <w:rPr>
          <w:rFonts w:ascii="Times New Roman" w:hAnsi="Times New Roman" w:cs="Times New Roman"/>
          <w:sz w:val="24"/>
          <w:szCs w:val="24"/>
          <w:vertAlign w:val="superscript"/>
          <w:lang w:val="en-GB"/>
        </w:rPr>
        <w:sym w:font="Symbol" w:char="F02D"/>
      </w:r>
      <w:r w:rsidR="00050CEE" w:rsidRPr="000E6FFB">
        <w:rPr>
          <w:rFonts w:ascii="Times New Roman" w:hAnsi="Times New Roman" w:cs="Times New Roman"/>
          <w:sz w:val="24"/>
          <w:szCs w:val="24"/>
          <w:lang w:val="en-GB"/>
        </w:rPr>
        <w:t>, and [(CF</w:t>
      </w:r>
      <w:r w:rsidR="00050CEE" w:rsidRPr="000E6FFB">
        <w:rPr>
          <w:rFonts w:ascii="Times New Roman" w:hAnsi="Times New Roman" w:cs="Times New Roman"/>
          <w:sz w:val="24"/>
          <w:szCs w:val="24"/>
          <w:vertAlign w:val="subscript"/>
          <w:lang w:val="en-GB"/>
        </w:rPr>
        <w:t>3</w:t>
      </w:r>
      <w:r w:rsidR="00050CEE" w:rsidRPr="000E6FFB">
        <w:rPr>
          <w:rFonts w:ascii="Times New Roman" w:hAnsi="Times New Roman" w:cs="Times New Roman"/>
          <w:sz w:val="24"/>
          <w:szCs w:val="24"/>
          <w:lang w:val="en-GB"/>
        </w:rPr>
        <w:t>SO</w:t>
      </w:r>
      <w:r w:rsidR="00050CEE" w:rsidRPr="000E6FFB">
        <w:rPr>
          <w:rFonts w:ascii="Times New Roman" w:hAnsi="Times New Roman" w:cs="Times New Roman"/>
          <w:sz w:val="24"/>
          <w:szCs w:val="24"/>
          <w:vertAlign w:val="subscript"/>
          <w:lang w:val="en-GB"/>
        </w:rPr>
        <w:t>2</w:t>
      </w:r>
      <w:r w:rsidR="00050CEE" w:rsidRPr="000E6FFB">
        <w:rPr>
          <w:rFonts w:ascii="Times New Roman" w:hAnsi="Times New Roman" w:cs="Times New Roman"/>
          <w:sz w:val="24"/>
          <w:szCs w:val="24"/>
          <w:lang w:val="en-GB"/>
        </w:rPr>
        <w:t>)</w:t>
      </w:r>
      <w:r w:rsidR="00050CEE" w:rsidRPr="000E6FFB">
        <w:rPr>
          <w:rFonts w:ascii="Times New Roman" w:hAnsi="Times New Roman" w:cs="Times New Roman"/>
          <w:sz w:val="24"/>
          <w:szCs w:val="24"/>
          <w:vertAlign w:val="subscript"/>
          <w:lang w:val="en-GB"/>
        </w:rPr>
        <w:t>2</w:t>
      </w:r>
      <w:r w:rsidR="00050CEE" w:rsidRPr="000E6FFB">
        <w:rPr>
          <w:rFonts w:ascii="Times New Roman" w:hAnsi="Times New Roman" w:cs="Times New Roman"/>
          <w:sz w:val="24"/>
          <w:szCs w:val="24"/>
          <w:lang w:val="en-GB"/>
        </w:rPr>
        <w:t>N</w:t>
      </w:r>
      <w:proofErr w:type="gramStart"/>
      <w:r w:rsidR="00050CEE" w:rsidRPr="000E6FFB">
        <w:rPr>
          <w:rFonts w:ascii="Times New Roman" w:hAnsi="Times New Roman" w:cs="Times New Roman"/>
          <w:sz w:val="24"/>
          <w:szCs w:val="24"/>
          <w:lang w:val="en-GB"/>
        </w:rPr>
        <w:t>]</w:t>
      </w:r>
      <w:r w:rsidR="00050CEE" w:rsidRPr="000E6FFB">
        <w:rPr>
          <w:rFonts w:ascii="Times New Roman" w:hAnsi="Times New Roman" w:cs="Times New Roman"/>
          <w:sz w:val="24"/>
          <w:szCs w:val="24"/>
          <w:vertAlign w:val="superscript"/>
          <w:lang w:val="en-GB"/>
        </w:rPr>
        <w:t xml:space="preserve"> </w:t>
      </w:r>
      <w:proofErr w:type="gramEnd"/>
      <w:r w:rsidR="00050CEE" w:rsidRPr="000E6FFB">
        <w:rPr>
          <w:rFonts w:ascii="Times New Roman" w:hAnsi="Times New Roman" w:cs="Times New Roman"/>
          <w:sz w:val="24"/>
          <w:szCs w:val="24"/>
          <w:vertAlign w:val="superscript"/>
          <w:lang w:val="en-GB"/>
        </w:rPr>
        <w:sym w:font="Symbol" w:char="F02D"/>
      </w:r>
      <w:r w:rsidR="00050CEE" w:rsidRPr="000E6FFB">
        <w:rPr>
          <w:rFonts w:ascii="Times New Roman" w:eastAsia="MTSY" w:hAnsi="Times New Roman" w:cs="Times New Roman"/>
          <w:sz w:val="24"/>
          <w:szCs w:val="24"/>
          <w:lang w:val="en-GB"/>
        </w:rPr>
        <w:t xml:space="preserve">, etc. </w:t>
      </w:r>
      <w:r w:rsidR="00050CEE" w:rsidRPr="000E6FFB">
        <w:rPr>
          <w:rFonts w:ascii="Times New Roman" w:hAnsi="Times New Roman" w:cs="Times New Roman"/>
          <w:sz w:val="24"/>
          <w:szCs w:val="24"/>
          <w:lang w:val="en-GB"/>
        </w:rPr>
        <w:t>although, more recently, some typically organic anions (e.g.</w:t>
      </w:r>
      <w:r w:rsidR="003A4619" w:rsidRPr="000E6FFB">
        <w:rPr>
          <w:rFonts w:ascii="Times New Roman" w:hAnsi="Times New Roman" w:cs="Times New Roman"/>
          <w:sz w:val="24"/>
          <w:szCs w:val="24"/>
          <w:lang w:val="en-GB"/>
        </w:rPr>
        <w:t xml:space="preserve"> R-SO</w:t>
      </w:r>
      <w:r w:rsidR="003A4619" w:rsidRPr="000E6FFB">
        <w:rPr>
          <w:rFonts w:ascii="Times New Roman" w:hAnsi="Times New Roman" w:cs="Times New Roman"/>
          <w:sz w:val="24"/>
          <w:szCs w:val="24"/>
          <w:vertAlign w:val="subscript"/>
          <w:lang w:val="en-GB"/>
        </w:rPr>
        <w:t>3</w:t>
      </w:r>
      <w:r w:rsidR="003A4619" w:rsidRPr="000E6FFB">
        <w:rPr>
          <w:rFonts w:ascii="Times New Roman" w:hAnsi="Times New Roman" w:cs="Times New Roman"/>
          <w:sz w:val="24"/>
          <w:szCs w:val="24"/>
          <w:vertAlign w:val="superscript"/>
          <w:lang w:val="en-GB"/>
        </w:rPr>
        <w:sym w:font="Symbol" w:char="F02D"/>
      </w:r>
      <w:r w:rsidR="00050CEE" w:rsidRPr="000E6FFB">
        <w:rPr>
          <w:rFonts w:ascii="Times New Roman" w:hAnsi="Times New Roman" w:cs="Times New Roman"/>
          <w:sz w:val="24"/>
          <w:szCs w:val="24"/>
          <w:lang w:val="en-GB"/>
        </w:rPr>
        <w:t>, R-CO</w:t>
      </w:r>
      <w:r w:rsidR="00050CEE" w:rsidRPr="000E6FFB">
        <w:rPr>
          <w:rFonts w:ascii="Times New Roman" w:hAnsi="Times New Roman" w:cs="Times New Roman"/>
          <w:sz w:val="24"/>
          <w:szCs w:val="24"/>
          <w:vertAlign w:val="subscript"/>
          <w:lang w:val="en-GB"/>
        </w:rPr>
        <w:t>2</w:t>
      </w:r>
      <w:r w:rsidR="00050CEE" w:rsidRPr="000E6FFB">
        <w:rPr>
          <w:rFonts w:ascii="Times New Roman" w:hAnsi="Times New Roman" w:cs="Times New Roman"/>
          <w:sz w:val="24"/>
          <w:szCs w:val="24"/>
          <w:vertAlign w:val="superscript"/>
          <w:lang w:val="en-GB"/>
        </w:rPr>
        <w:sym w:font="Symbol" w:char="F02D"/>
      </w:r>
      <w:r w:rsidR="00050CEE" w:rsidRPr="000E6FFB">
        <w:rPr>
          <w:rFonts w:ascii="Times New Roman" w:hAnsi="Times New Roman" w:cs="Times New Roman"/>
          <w:sz w:val="24"/>
          <w:szCs w:val="24"/>
          <w:lang w:val="en-GB"/>
        </w:rPr>
        <w:t xml:space="preserve">) have also been proposed. </w:t>
      </w:r>
      <w:r w:rsidR="001E0B58" w:rsidRPr="000E6FFB">
        <w:rPr>
          <w:rFonts w:ascii="Times New Roman" w:hAnsi="Times New Roman" w:cs="Times New Roman"/>
          <w:sz w:val="24"/>
          <w:szCs w:val="24"/>
          <w:lang w:val="en-GB"/>
        </w:rPr>
        <w:t>The miscibility of ionic liquids with water is dependent on the particular ions of which the IL of interest is composed. In case of IL with defined cation the miscibility with water decrease</w:t>
      </w:r>
      <w:r w:rsidR="003A4619" w:rsidRPr="000E6FFB">
        <w:rPr>
          <w:rFonts w:ascii="Times New Roman" w:hAnsi="Times New Roman" w:cs="Times New Roman"/>
          <w:sz w:val="24"/>
          <w:szCs w:val="24"/>
          <w:lang w:val="en-GB"/>
        </w:rPr>
        <w:t>s</w:t>
      </w:r>
      <w:r w:rsidR="001E0B58" w:rsidRPr="000E6FFB">
        <w:rPr>
          <w:rFonts w:ascii="Times New Roman" w:hAnsi="Times New Roman" w:cs="Times New Roman"/>
          <w:sz w:val="24"/>
          <w:szCs w:val="24"/>
          <w:lang w:val="en-GB"/>
        </w:rPr>
        <w:t xml:space="preserve"> with bigger size of anion. In addition, f</w:t>
      </w:r>
      <w:r w:rsidR="00050CEE" w:rsidRPr="000E6FFB">
        <w:rPr>
          <w:rFonts w:ascii="Times New Roman" w:hAnsi="Times New Roman" w:cs="Times New Roman"/>
          <w:sz w:val="24"/>
          <w:szCs w:val="24"/>
          <w:lang w:val="en-GB"/>
        </w:rPr>
        <w:t>or environmental point of view, there are some reason</w:t>
      </w:r>
      <w:r w:rsidR="001E0B58" w:rsidRPr="000E6FFB">
        <w:rPr>
          <w:rFonts w:ascii="Times New Roman" w:hAnsi="Times New Roman" w:cs="Times New Roman"/>
          <w:sz w:val="24"/>
          <w:szCs w:val="24"/>
          <w:lang w:val="en-GB"/>
        </w:rPr>
        <w:t>s</w:t>
      </w:r>
      <w:r w:rsidR="00050CEE" w:rsidRPr="000E6FFB">
        <w:rPr>
          <w:rFonts w:ascii="Times New Roman" w:hAnsi="Times New Roman" w:cs="Times New Roman"/>
          <w:sz w:val="24"/>
          <w:szCs w:val="24"/>
          <w:lang w:val="en-GB"/>
        </w:rPr>
        <w:t xml:space="preserve"> for </w:t>
      </w:r>
      <w:r w:rsidR="001E0B58" w:rsidRPr="000E6FFB">
        <w:rPr>
          <w:rFonts w:ascii="Times New Roman" w:hAnsi="Times New Roman" w:cs="Times New Roman"/>
          <w:sz w:val="24"/>
          <w:szCs w:val="24"/>
          <w:lang w:val="en-GB"/>
        </w:rPr>
        <w:t xml:space="preserve">application of these compounds: 1) Ionic liquids can be found that are good solvents for a broad spectrum of inorganic, organic and polymeric materials and are immiscible with </w:t>
      </w:r>
      <w:r w:rsidR="001E0B58" w:rsidRPr="000E6FFB">
        <w:rPr>
          <w:rFonts w:ascii="Times New Roman" w:hAnsi="Times New Roman" w:cs="Times New Roman"/>
          <w:sz w:val="24"/>
          <w:szCs w:val="24"/>
          <w:lang w:val="en-GB"/>
        </w:rPr>
        <w:lastRenderedPageBreak/>
        <w:t xml:space="preserve">numerous organic solvents. </w:t>
      </w:r>
      <w:proofErr w:type="gramStart"/>
      <w:r w:rsidR="001E0B58" w:rsidRPr="000E6FFB">
        <w:rPr>
          <w:rFonts w:ascii="Times New Roman" w:hAnsi="Times New Roman" w:cs="Times New Roman"/>
          <w:sz w:val="24"/>
          <w:szCs w:val="24"/>
          <w:lang w:val="en-GB"/>
        </w:rPr>
        <w:t>2) ILs</w:t>
      </w:r>
      <w:proofErr w:type="gramEnd"/>
      <w:r w:rsidR="001E0B58" w:rsidRPr="000E6FFB">
        <w:rPr>
          <w:rFonts w:ascii="Times New Roman" w:hAnsi="Times New Roman" w:cs="Times New Roman"/>
          <w:sz w:val="24"/>
          <w:szCs w:val="24"/>
          <w:lang w:val="en-GB"/>
        </w:rPr>
        <w:t xml:space="preserve"> exhibit very low </w:t>
      </w:r>
      <w:proofErr w:type="spellStart"/>
      <w:r w:rsidR="001E0B58" w:rsidRPr="000E6FFB">
        <w:rPr>
          <w:rFonts w:ascii="Times New Roman" w:hAnsi="Times New Roman" w:cs="Times New Roman"/>
          <w:sz w:val="24"/>
          <w:szCs w:val="24"/>
          <w:lang w:val="en-GB"/>
        </w:rPr>
        <w:t>vapor</w:t>
      </w:r>
      <w:proofErr w:type="spellEnd"/>
      <w:r w:rsidR="001E0B58" w:rsidRPr="000E6FFB">
        <w:rPr>
          <w:rFonts w:ascii="Times New Roman" w:hAnsi="Times New Roman" w:cs="Times New Roman"/>
          <w:sz w:val="24"/>
          <w:szCs w:val="24"/>
          <w:lang w:val="en-GB"/>
        </w:rPr>
        <w:t xml:space="preserve"> pressures under ambient conditions and thus are effectively non-volatile compounds. 3) Being composed of two parts (cation and anion), there is a high flexibility based on possible ion exchange that is not available for the single component molecular solvents. These properties enable interesting application of ILs for example in wastewater treatment techniques. By ion exchange of little anion (Cl</w:t>
      </w:r>
      <w:r w:rsidR="001E0B58" w:rsidRPr="000E6FFB">
        <w:rPr>
          <w:rFonts w:ascii="Times New Roman" w:hAnsi="Times New Roman" w:cs="Times New Roman"/>
          <w:sz w:val="24"/>
          <w:szCs w:val="24"/>
          <w:vertAlign w:val="superscript"/>
          <w:lang w:val="en-GB"/>
        </w:rPr>
        <w:t>-</w:t>
      </w:r>
      <w:r w:rsidR="001E0B58" w:rsidRPr="000E6FFB">
        <w:rPr>
          <w:rFonts w:ascii="Times New Roman" w:hAnsi="Times New Roman" w:cs="Times New Roman"/>
          <w:sz w:val="24"/>
          <w:szCs w:val="24"/>
          <w:lang w:val="en-GB"/>
        </w:rPr>
        <w:t>)</w:t>
      </w:r>
      <w:r w:rsidR="000A63A8" w:rsidRPr="000E6FFB">
        <w:rPr>
          <w:rFonts w:ascii="Times New Roman" w:hAnsi="Times New Roman" w:cs="Times New Roman"/>
          <w:sz w:val="24"/>
          <w:szCs w:val="24"/>
          <w:lang w:val="en-GB"/>
        </w:rPr>
        <w:t xml:space="preserve"> in ionic liquid </w:t>
      </w:r>
      <w:r w:rsidR="000A63A8" w:rsidRPr="000E6FFB">
        <w:rPr>
          <w:rFonts w:ascii="Times New Roman" w:hAnsi="Times New Roman" w:cs="Times New Roman"/>
          <w:bCs/>
          <w:sz w:val="24"/>
          <w:szCs w:val="24"/>
          <w:lang w:val="en-US"/>
        </w:rPr>
        <w:t>R</w:t>
      </w:r>
      <w:r w:rsidR="000A63A8" w:rsidRPr="000E6FFB">
        <w:rPr>
          <w:rFonts w:ascii="Times New Roman" w:hAnsi="Times New Roman" w:cs="Times New Roman"/>
          <w:bCs/>
          <w:sz w:val="24"/>
          <w:szCs w:val="24"/>
          <w:vertAlign w:val="subscript"/>
          <w:lang w:val="en-US"/>
        </w:rPr>
        <w:t>4</w:t>
      </w:r>
      <w:r w:rsidR="000A63A8" w:rsidRPr="000E6FFB">
        <w:rPr>
          <w:rFonts w:ascii="Times New Roman" w:hAnsi="Times New Roman" w:cs="Times New Roman"/>
          <w:bCs/>
          <w:sz w:val="24"/>
          <w:szCs w:val="24"/>
          <w:lang w:val="en-US"/>
        </w:rPr>
        <w:t>N</w:t>
      </w:r>
      <w:r w:rsidR="000A63A8" w:rsidRPr="000E6FFB">
        <w:rPr>
          <w:rFonts w:ascii="Times New Roman" w:hAnsi="Times New Roman" w:cs="Times New Roman"/>
          <w:bCs/>
          <w:sz w:val="24"/>
          <w:szCs w:val="24"/>
          <w:vertAlign w:val="superscript"/>
          <w:lang w:val="en-US"/>
        </w:rPr>
        <w:t>+</w:t>
      </w:r>
      <w:r w:rsidR="000A63A8" w:rsidRPr="000E6FFB">
        <w:rPr>
          <w:rFonts w:ascii="Times New Roman" w:hAnsi="Times New Roman" w:cs="Times New Roman"/>
          <w:bCs/>
          <w:sz w:val="24"/>
          <w:szCs w:val="24"/>
          <w:lang w:val="en-US"/>
        </w:rPr>
        <w:t>Cl</w:t>
      </w:r>
      <w:r w:rsidR="000A63A8" w:rsidRPr="000E6FFB">
        <w:rPr>
          <w:rFonts w:ascii="Times New Roman" w:hAnsi="Times New Roman" w:cs="Times New Roman"/>
          <w:bCs/>
          <w:sz w:val="24"/>
          <w:szCs w:val="24"/>
          <w:vertAlign w:val="superscript"/>
          <w:lang w:val="en-US"/>
        </w:rPr>
        <w:t>-</w:t>
      </w:r>
      <w:r w:rsidR="000A63A8" w:rsidRPr="000E6FFB">
        <w:rPr>
          <w:rFonts w:ascii="Times New Roman" w:hAnsi="Times New Roman" w:cs="Times New Roman"/>
          <w:sz w:val="24"/>
          <w:szCs w:val="24"/>
          <w:lang w:val="en-GB"/>
        </w:rPr>
        <w:t xml:space="preserve"> by much bigger</w:t>
      </w:r>
      <w:r w:rsidR="001E0B58" w:rsidRPr="000E6FFB">
        <w:rPr>
          <w:rFonts w:ascii="Times New Roman" w:hAnsi="Times New Roman" w:cs="Times New Roman"/>
          <w:sz w:val="24"/>
          <w:szCs w:val="24"/>
          <w:lang w:val="en-GB"/>
        </w:rPr>
        <w:t xml:space="preserve"> organic anion (for example anion of </w:t>
      </w:r>
      <w:r w:rsidR="000A63A8" w:rsidRPr="000E6FFB">
        <w:rPr>
          <w:rFonts w:ascii="Times New Roman" w:hAnsi="Times New Roman" w:cs="Times New Roman"/>
          <w:sz w:val="24"/>
          <w:szCs w:val="24"/>
          <w:lang w:val="en-GB"/>
        </w:rPr>
        <w:t xml:space="preserve">chlorinated </w:t>
      </w:r>
      <w:r w:rsidR="001E0B58" w:rsidRPr="000E6FFB">
        <w:rPr>
          <w:rFonts w:ascii="Times New Roman" w:hAnsi="Times New Roman" w:cs="Times New Roman"/>
          <w:sz w:val="24"/>
          <w:szCs w:val="24"/>
          <w:lang w:val="en-GB"/>
        </w:rPr>
        <w:t>textile dye</w:t>
      </w:r>
      <w:r w:rsidR="000A63A8" w:rsidRPr="000E6FFB">
        <w:rPr>
          <w:rFonts w:ascii="Times New Roman" w:hAnsi="Times New Roman" w:cs="Times New Roman"/>
          <w:sz w:val="24"/>
          <w:szCs w:val="24"/>
          <w:lang w:val="en-GB"/>
        </w:rPr>
        <w:t xml:space="preserve">, </w:t>
      </w:r>
      <w:r w:rsidR="003A4619" w:rsidRPr="000E6FFB">
        <w:rPr>
          <w:rFonts w:ascii="Times New Roman" w:hAnsi="Times New Roman" w:cs="Times New Roman"/>
          <w:sz w:val="24"/>
          <w:szCs w:val="24"/>
          <w:lang w:val="en-GB"/>
        </w:rPr>
        <w:t>Cl-</w:t>
      </w:r>
      <w:r w:rsidR="000A63A8" w:rsidRPr="000E6FFB">
        <w:rPr>
          <w:rFonts w:ascii="Times New Roman" w:hAnsi="Times New Roman" w:cs="Times New Roman"/>
          <w:bCs/>
          <w:sz w:val="24"/>
          <w:szCs w:val="24"/>
          <w:lang w:val="en-US"/>
        </w:rPr>
        <w:t>dye-SO</w:t>
      </w:r>
      <w:r w:rsidR="000A63A8" w:rsidRPr="000E6FFB">
        <w:rPr>
          <w:rFonts w:ascii="Times New Roman" w:hAnsi="Times New Roman" w:cs="Times New Roman"/>
          <w:bCs/>
          <w:sz w:val="24"/>
          <w:szCs w:val="24"/>
          <w:vertAlign w:val="subscript"/>
          <w:lang w:val="en-US"/>
        </w:rPr>
        <w:t>3</w:t>
      </w:r>
      <w:r w:rsidR="000A63A8" w:rsidRPr="000E6FFB">
        <w:rPr>
          <w:rFonts w:ascii="Times New Roman" w:hAnsi="Times New Roman" w:cs="Times New Roman"/>
          <w:bCs/>
          <w:sz w:val="24"/>
          <w:szCs w:val="24"/>
          <w:vertAlign w:val="superscript"/>
          <w:lang w:val="en-US"/>
        </w:rPr>
        <w:t>-</w:t>
      </w:r>
      <w:r w:rsidR="001E0B58" w:rsidRPr="000E6FFB">
        <w:rPr>
          <w:rFonts w:ascii="Times New Roman" w:hAnsi="Times New Roman" w:cs="Times New Roman"/>
          <w:sz w:val="24"/>
          <w:szCs w:val="24"/>
          <w:lang w:val="en-GB"/>
        </w:rPr>
        <w:t xml:space="preserve">), the solubility of produced new ion pair </w:t>
      </w:r>
      <w:r w:rsidR="000A63A8" w:rsidRPr="000E6FFB">
        <w:rPr>
          <w:rFonts w:ascii="Times New Roman" w:hAnsi="Times New Roman" w:cs="Times New Roman"/>
          <w:bCs/>
          <w:sz w:val="24"/>
          <w:szCs w:val="24"/>
          <w:lang w:val="en-US"/>
        </w:rPr>
        <w:t>AOX-SO</w:t>
      </w:r>
      <w:r w:rsidR="000A63A8" w:rsidRPr="000E6FFB">
        <w:rPr>
          <w:rFonts w:ascii="Times New Roman" w:hAnsi="Times New Roman" w:cs="Times New Roman"/>
          <w:bCs/>
          <w:sz w:val="24"/>
          <w:szCs w:val="24"/>
          <w:vertAlign w:val="subscript"/>
          <w:lang w:val="en-US"/>
        </w:rPr>
        <w:t>3</w:t>
      </w:r>
      <w:r w:rsidR="000A63A8" w:rsidRPr="000E6FFB">
        <w:rPr>
          <w:rFonts w:ascii="Times New Roman" w:hAnsi="Times New Roman" w:cs="Times New Roman"/>
          <w:bCs/>
          <w:sz w:val="24"/>
          <w:szCs w:val="24"/>
          <w:vertAlign w:val="superscript"/>
          <w:lang w:val="en-US"/>
        </w:rPr>
        <w:t>-</w:t>
      </w:r>
      <w:r w:rsidR="000A63A8" w:rsidRPr="000E6FFB">
        <w:rPr>
          <w:rFonts w:ascii="Times New Roman" w:hAnsi="Times New Roman" w:cs="Times New Roman"/>
          <w:bCs/>
          <w:sz w:val="24"/>
          <w:szCs w:val="24"/>
          <w:lang w:val="en-US"/>
        </w:rPr>
        <w:t>NR</w:t>
      </w:r>
      <w:r w:rsidR="000A63A8" w:rsidRPr="000E6FFB">
        <w:rPr>
          <w:rFonts w:ascii="Times New Roman" w:hAnsi="Times New Roman" w:cs="Times New Roman"/>
          <w:bCs/>
          <w:sz w:val="24"/>
          <w:szCs w:val="24"/>
          <w:vertAlign w:val="subscript"/>
          <w:lang w:val="en-US"/>
        </w:rPr>
        <w:t>4</w:t>
      </w:r>
      <w:r w:rsidR="000A63A8" w:rsidRPr="000E6FFB">
        <w:rPr>
          <w:rFonts w:ascii="Times New Roman" w:hAnsi="Times New Roman" w:cs="Times New Roman"/>
          <w:bCs/>
          <w:sz w:val="24"/>
          <w:szCs w:val="24"/>
          <w:vertAlign w:val="superscript"/>
          <w:lang w:val="en-US"/>
        </w:rPr>
        <w:t xml:space="preserve">+ </w:t>
      </w:r>
      <w:r w:rsidR="000A63A8" w:rsidRPr="000E6FFB">
        <w:rPr>
          <w:rFonts w:ascii="Times New Roman" w:hAnsi="Times New Roman" w:cs="Times New Roman"/>
          <w:bCs/>
          <w:sz w:val="24"/>
          <w:szCs w:val="24"/>
          <w:lang w:val="en-US"/>
        </w:rPr>
        <w:t>decrease significantly which enables simple separation of this mentioned dye from aqueous solution:</w:t>
      </w:r>
    </w:p>
    <w:p w:rsidR="001836BA" w:rsidRPr="000E6FFB" w:rsidRDefault="001836BA" w:rsidP="001836BA">
      <w:pPr>
        <w:jc w:val="center"/>
        <w:rPr>
          <w:rFonts w:ascii="Times New Roman" w:hAnsi="Times New Roman" w:cs="Times New Roman"/>
          <w:sz w:val="24"/>
          <w:szCs w:val="24"/>
          <w:lang w:val="en-US"/>
        </w:rPr>
      </w:pPr>
      <w:r w:rsidRPr="000E6FFB">
        <w:rPr>
          <w:rFonts w:ascii="Times New Roman" w:hAnsi="Times New Roman" w:cs="Times New Roman"/>
          <w:bCs/>
          <w:sz w:val="24"/>
          <w:szCs w:val="24"/>
          <w:lang w:val="en-US"/>
        </w:rPr>
        <w:t>R</w:t>
      </w:r>
      <w:r w:rsidRPr="000E6FFB">
        <w:rPr>
          <w:rFonts w:ascii="Times New Roman" w:hAnsi="Times New Roman" w:cs="Times New Roman"/>
          <w:bCs/>
          <w:sz w:val="24"/>
          <w:szCs w:val="24"/>
          <w:vertAlign w:val="subscript"/>
          <w:lang w:val="en-US"/>
        </w:rPr>
        <w:t>4</w:t>
      </w:r>
      <w:r w:rsidRPr="000E6FFB">
        <w:rPr>
          <w:rFonts w:ascii="Times New Roman" w:hAnsi="Times New Roman" w:cs="Times New Roman"/>
          <w:bCs/>
          <w:sz w:val="24"/>
          <w:szCs w:val="24"/>
          <w:lang w:val="en-US"/>
        </w:rPr>
        <w:t>N</w:t>
      </w:r>
      <w:r w:rsidRPr="000E6FFB">
        <w:rPr>
          <w:rFonts w:ascii="Times New Roman" w:hAnsi="Times New Roman" w:cs="Times New Roman"/>
          <w:bCs/>
          <w:sz w:val="24"/>
          <w:szCs w:val="24"/>
          <w:vertAlign w:val="superscript"/>
          <w:lang w:val="en-US"/>
        </w:rPr>
        <w:t>+</w:t>
      </w:r>
      <w:r w:rsidR="000A63A8" w:rsidRPr="000E6FFB">
        <w:rPr>
          <w:rFonts w:ascii="Times New Roman" w:hAnsi="Times New Roman" w:cs="Times New Roman"/>
          <w:bCs/>
          <w:sz w:val="24"/>
          <w:szCs w:val="24"/>
          <w:lang w:val="en-US"/>
        </w:rPr>
        <w:t>Cl</w:t>
      </w:r>
      <w:r w:rsidRPr="000E6FFB">
        <w:rPr>
          <w:rFonts w:ascii="Times New Roman" w:hAnsi="Times New Roman" w:cs="Times New Roman"/>
          <w:bCs/>
          <w:sz w:val="24"/>
          <w:szCs w:val="24"/>
          <w:vertAlign w:val="superscript"/>
          <w:lang w:val="en-US"/>
        </w:rPr>
        <w:t>-</w:t>
      </w:r>
      <w:r w:rsidRPr="000E6FFB">
        <w:rPr>
          <w:rFonts w:ascii="Times New Roman" w:hAnsi="Times New Roman" w:cs="Times New Roman"/>
          <w:bCs/>
          <w:sz w:val="24"/>
          <w:szCs w:val="24"/>
          <w:lang w:val="en-US"/>
        </w:rPr>
        <w:t xml:space="preserve"> + </w:t>
      </w:r>
      <w:r w:rsidR="000A63A8" w:rsidRPr="000E6FFB">
        <w:rPr>
          <w:rFonts w:ascii="Times New Roman" w:hAnsi="Times New Roman" w:cs="Times New Roman"/>
          <w:bCs/>
          <w:sz w:val="24"/>
          <w:szCs w:val="24"/>
          <w:lang w:val="en-US"/>
        </w:rPr>
        <w:t>Cl-dye</w:t>
      </w:r>
      <w:r w:rsidRPr="000E6FFB">
        <w:rPr>
          <w:rFonts w:ascii="Times New Roman" w:hAnsi="Times New Roman" w:cs="Times New Roman"/>
          <w:bCs/>
          <w:sz w:val="24"/>
          <w:szCs w:val="24"/>
          <w:lang w:val="en-US"/>
        </w:rPr>
        <w:t>-SO</w:t>
      </w:r>
      <w:r w:rsidRPr="000E6FFB">
        <w:rPr>
          <w:rFonts w:ascii="Times New Roman" w:hAnsi="Times New Roman" w:cs="Times New Roman"/>
          <w:bCs/>
          <w:sz w:val="24"/>
          <w:szCs w:val="24"/>
          <w:vertAlign w:val="subscript"/>
          <w:lang w:val="en-US"/>
        </w:rPr>
        <w:t>3</w:t>
      </w:r>
      <w:r w:rsidRPr="000E6FFB">
        <w:rPr>
          <w:rFonts w:ascii="Times New Roman" w:hAnsi="Times New Roman" w:cs="Times New Roman"/>
          <w:bCs/>
          <w:sz w:val="24"/>
          <w:szCs w:val="24"/>
          <w:vertAlign w:val="superscript"/>
          <w:lang w:val="en-US"/>
        </w:rPr>
        <w:t>-</w:t>
      </w:r>
      <w:r w:rsidRPr="000E6FFB">
        <w:rPr>
          <w:rFonts w:ascii="Times New Roman" w:hAnsi="Times New Roman" w:cs="Times New Roman"/>
          <w:bCs/>
          <w:sz w:val="24"/>
          <w:szCs w:val="24"/>
          <w:lang w:val="en-US"/>
        </w:rPr>
        <w:t>Na</w:t>
      </w:r>
      <w:r w:rsidRPr="000E6FFB">
        <w:rPr>
          <w:rFonts w:ascii="Times New Roman" w:hAnsi="Times New Roman" w:cs="Times New Roman"/>
          <w:bCs/>
          <w:sz w:val="24"/>
          <w:szCs w:val="24"/>
          <w:vertAlign w:val="superscript"/>
          <w:lang w:val="en-US"/>
        </w:rPr>
        <w:t>+</w:t>
      </w:r>
      <w:r w:rsidR="000A63A8" w:rsidRPr="000E6FFB">
        <w:rPr>
          <w:rFonts w:ascii="Times New Roman" w:hAnsi="Times New Roman" w:cs="Times New Roman"/>
          <w:bCs/>
          <w:sz w:val="24"/>
          <w:szCs w:val="24"/>
          <w:lang w:val="en-US"/>
        </w:rPr>
        <w:t xml:space="preserve"> → Cl-dye</w:t>
      </w:r>
      <w:r w:rsidRPr="000E6FFB">
        <w:rPr>
          <w:rFonts w:ascii="Times New Roman" w:hAnsi="Times New Roman" w:cs="Times New Roman"/>
          <w:bCs/>
          <w:sz w:val="24"/>
          <w:szCs w:val="24"/>
          <w:lang w:val="en-US"/>
        </w:rPr>
        <w:t>-SO</w:t>
      </w:r>
      <w:r w:rsidRPr="000E6FFB">
        <w:rPr>
          <w:rFonts w:ascii="Times New Roman" w:hAnsi="Times New Roman" w:cs="Times New Roman"/>
          <w:bCs/>
          <w:sz w:val="24"/>
          <w:szCs w:val="24"/>
          <w:vertAlign w:val="subscript"/>
          <w:lang w:val="en-US"/>
        </w:rPr>
        <w:t>3</w:t>
      </w:r>
      <w:r w:rsidRPr="000E6FFB">
        <w:rPr>
          <w:rFonts w:ascii="Times New Roman" w:hAnsi="Times New Roman" w:cs="Times New Roman"/>
          <w:bCs/>
          <w:sz w:val="24"/>
          <w:szCs w:val="24"/>
          <w:vertAlign w:val="superscript"/>
          <w:lang w:val="en-US"/>
        </w:rPr>
        <w:t>-</w:t>
      </w:r>
      <w:r w:rsidRPr="000E6FFB">
        <w:rPr>
          <w:rFonts w:ascii="Times New Roman" w:hAnsi="Times New Roman" w:cs="Times New Roman"/>
          <w:bCs/>
          <w:sz w:val="24"/>
          <w:szCs w:val="24"/>
          <w:lang w:val="en-US"/>
        </w:rPr>
        <w:t>NR</w:t>
      </w:r>
      <w:r w:rsidRPr="000E6FFB">
        <w:rPr>
          <w:rFonts w:ascii="Times New Roman" w:hAnsi="Times New Roman" w:cs="Times New Roman"/>
          <w:bCs/>
          <w:sz w:val="24"/>
          <w:szCs w:val="24"/>
          <w:vertAlign w:val="subscript"/>
          <w:lang w:val="en-US"/>
        </w:rPr>
        <w:t>4</w:t>
      </w:r>
      <w:r w:rsidRPr="000E6FFB">
        <w:rPr>
          <w:rFonts w:ascii="Times New Roman" w:hAnsi="Times New Roman" w:cs="Times New Roman"/>
          <w:bCs/>
          <w:sz w:val="24"/>
          <w:szCs w:val="24"/>
          <w:vertAlign w:val="superscript"/>
          <w:lang w:val="en-US"/>
        </w:rPr>
        <w:t>+</w:t>
      </w:r>
      <w:r w:rsidRPr="000E6FFB">
        <w:rPr>
          <w:rFonts w:ascii="Times New Roman" w:hAnsi="Times New Roman" w:cs="Times New Roman"/>
          <w:bCs/>
          <w:sz w:val="24"/>
          <w:szCs w:val="24"/>
          <w:lang w:val="en-US"/>
        </w:rPr>
        <w:t xml:space="preserve"> + </w:t>
      </w:r>
      <w:proofErr w:type="spellStart"/>
      <w:r w:rsidRPr="000E6FFB">
        <w:rPr>
          <w:rFonts w:ascii="Times New Roman" w:hAnsi="Times New Roman" w:cs="Times New Roman"/>
          <w:bCs/>
          <w:sz w:val="24"/>
          <w:szCs w:val="24"/>
          <w:lang w:val="en-US"/>
        </w:rPr>
        <w:t>Na</w:t>
      </w:r>
      <w:r w:rsidR="000A63A8" w:rsidRPr="000E6FFB">
        <w:rPr>
          <w:rFonts w:ascii="Times New Roman" w:hAnsi="Times New Roman" w:cs="Times New Roman"/>
          <w:bCs/>
          <w:sz w:val="24"/>
          <w:szCs w:val="24"/>
          <w:lang w:val="en-US"/>
        </w:rPr>
        <w:t>Cl</w:t>
      </w:r>
      <w:proofErr w:type="spellEnd"/>
    </w:p>
    <w:p w:rsidR="001836BA" w:rsidRPr="000E6FFB" w:rsidRDefault="000A63A8" w:rsidP="001836BA">
      <w:pPr>
        <w:autoSpaceDE w:val="0"/>
        <w:autoSpaceDN w:val="0"/>
        <w:adjustRightInd w:val="0"/>
        <w:jc w:val="both"/>
        <w:rPr>
          <w:rFonts w:ascii="Times New Roman" w:eastAsia="Times New Roman" w:hAnsi="Times New Roman" w:cs="Times New Roman"/>
          <w:sz w:val="24"/>
          <w:szCs w:val="24"/>
          <w:lang w:val="en-US" w:eastAsia="cs-CZ"/>
        </w:rPr>
      </w:pPr>
      <w:r w:rsidRPr="000E6FFB">
        <w:rPr>
          <w:rFonts w:ascii="Times New Roman" w:eastAsia="Times New Roman" w:hAnsi="Times New Roman" w:cs="Times New Roman"/>
          <w:sz w:val="24"/>
          <w:szCs w:val="24"/>
          <w:lang w:val="en-US" w:eastAsia="cs-CZ"/>
        </w:rPr>
        <w:t xml:space="preserve">However, due to the environmental and economical point of view, possible recycling of used </w:t>
      </w:r>
      <w:r w:rsidRPr="000E6FFB">
        <w:rPr>
          <w:rFonts w:ascii="Times New Roman" w:hAnsi="Times New Roman" w:cs="Times New Roman"/>
          <w:bCs/>
          <w:sz w:val="24"/>
          <w:szCs w:val="24"/>
          <w:lang w:val="en-US"/>
        </w:rPr>
        <w:t>R</w:t>
      </w:r>
      <w:r w:rsidRPr="000E6FFB">
        <w:rPr>
          <w:rFonts w:ascii="Times New Roman" w:hAnsi="Times New Roman" w:cs="Times New Roman"/>
          <w:bCs/>
          <w:sz w:val="24"/>
          <w:szCs w:val="24"/>
          <w:vertAlign w:val="subscript"/>
          <w:lang w:val="en-US"/>
        </w:rPr>
        <w:t>4</w:t>
      </w:r>
      <w:r w:rsidRPr="000E6FFB">
        <w:rPr>
          <w:rFonts w:ascii="Times New Roman" w:hAnsi="Times New Roman" w:cs="Times New Roman"/>
          <w:bCs/>
          <w:sz w:val="24"/>
          <w:szCs w:val="24"/>
          <w:lang w:val="en-US"/>
        </w:rPr>
        <w:t>N</w:t>
      </w:r>
      <w:r w:rsidRPr="000E6FFB">
        <w:rPr>
          <w:rFonts w:ascii="Times New Roman" w:hAnsi="Times New Roman" w:cs="Times New Roman"/>
          <w:bCs/>
          <w:sz w:val="24"/>
          <w:szCs w:val="24"/>
          <w:vertAlign w:val="superscript"/>
          <w:lang w:val="en-US"/>
        </w:rPr>
        <w:t>+</w:t>
      </w:r>
      <w:r w:rsidRPr="000E6FFB">
        <w:rPr>
          <w:rFonts w:ascii="Times New Roman" w:hAnsi="Times New Roman" w:cs="Times New Roman"/>
          <w:bCs/>
          <w:sz w:val="24"/>
          <w:szCs w:val="24"/>
          <w:lang w:val="en-US"/>
        </w:rPr>
        <w:t>X</w:t>
      </w:r>
      <w:r w:rsidRPr="000E6FFB">
        <w:rPr>
          <w:rFonts w:ascii="Times New Roman" w:hAnsi="Times New Roman" w:cs="Times New Roman"/>
          <w:bCs/>
          <w:sz w:val="24"/>
          <w:szCs w:val="24"/>
          <w:vertAlign w:val="superscript"/>
          <w:lang w:val="en-US"/>
        </w:rPr>
        <w:t>-</w:t>
      </w:r>
      <w:r w:rsidRPr="000E6FFB">
        <w:rPr>
          <w:rFonts w:ascii="Times New Roman" w:hAnsi="Times New Roman" w:cs="Times New Roman"/>
          <w:bCs/>
          <w:sz w:val="24"/>
          <w:szCs w:val="24"/>
          <w:lang w:val="en-US"/>
        </w:rPr>
        <w:t xml:space="preserve"> and simple degradation of concentrated AOX (Cl-dye-SO</w:t>
      </w:r>
      <w:r w:rsidRPr="000E6FFB">
        <w:rPr>
          <w:rFonts w:ascii="Times New Roman" w:hAnsi="Times New Roman" w:cs="Times New Roman"/>
          <w:bCs/>
          <w:sz w:val="24"/>
          <w:szCs w:val="24"/>
          <w:vertAlign w:val="subscript"/>
          <w:lang w:val="en-US"/>
        </w:rPr>
        <w:t>3</w:t>
      </w:r>
      <w:r w:rsidRPr="000E6FFB">
        <w:rPr>
          <w:rFonts w:ascii="Times New Roman" w:hAnsi="Times New Roman" w:cs="Times New Roman"/>
          <w:bCs/>
          <w:sz w:val="24"/>
          <w:szCs w:val="24"/>
          <w:vertAlign w:val="superscript"/>
          <w:lang w:val="en-US"/>
        </w:rPr>
        <w:t>-</w:t>
      </w:r>
      <w:r w:rsidRPr="000E6FFB">
        <w:rPr>
          <w:rFonts w:ascii="Times New Roman" w:hAnsi="Times New Roman" w:cs="Times New Roman"/>
          <w:bCs/>
          <w:sz w:val="24"/>
          <w:szCs w:val="24"/>
          <w:lang w:val="en-US"/>
        </w:rPr>
        <w:t>) is very important. In our presentation, possibilities enabling both recycling of ionic liquid and degradation of separated AOX will be discussed.</w:t>
      </w:r>
    </w:p>
    <w:p w:rsidR="001836BA" w:rsidRDefault="001836BA" w:rsidP="001836BA">
      <w:pPr>
        <w:jc w:val="both"/>
        <w:rPr>
          <w:rFonts w:ascii="Arial" w:eastAsia="Times New Roman" w:hAnsi="Arial" w:cs="Arial"/>
          <w:lang w:eastAsia="cs-CZ"/>
        </w:rPr>
      </w:pPr>
    </w:p>
    <w:p w:rsidR="001836BA" w:rsidRDefault="001836BA" w:rsidP="001836BA">
      <w:pPr>
        <w:autoSpaceDE w:val="0"/>
        <w:autoSpaceDN w:val="0"/>
        <w:adjustRightInd w:val="0"/>
        <w:jc w:val="both"/>
        <w:rPr>
          <w:rFonts w:ascii="Arial" w:eastAsia="Times New Roman" w:hAnsi="Arial" w:cs="Arial"/>
          <w:lang w:eastAsia="cs-CZ"/>
        </w:rPr>
      </w:pPr>
    </w:p>
    <w:p w:rsidR="001836BA" w:rsidRDefault="001836BA" w:rsidP="001836BA">
      <w:pPr>
        <w:jc w:val="both"/>
        <w:rPr>
          <w:rFonts w:ascii="Times New Roman" w:hAnsi="Times New Roman" w:cs="Times New Roman"/>
          <w:b/>
          <w:sz w:val="24"/>
          <w:szCs w:val="24"/>
        </w:rPr>
      </w:pPr>
    </w:p>
    <w:p w:rsidR="001836BA" w:rsidRDefault="001836BA" w:rsidP="001836BA">
      <w:pPr>
        <w:jc w:val="both"/>
        <w:rPr>
          <w:rFonts w:ascii="Times New Roman" w:hAnsi="Times New Roman" w:cs="Times New Roman"/>
          <w:sz w:val="24"/>
          <w:szCs w:val="24"/>
        </w:rPr>
      </w:pPr>
    </w:p>
    <w:p w:rsidR="001836BA" w:rsidRDefault="001836BA" w:rsidP="001836BA">
      <w:pPr>
        <w:jc w:val="both"/>
        <w:rPr>
          <w:rFonts w:ascii="Times New Roman" w:hAnsi="Times New Roman" w:cs="Times New Roman"/>
          <w:sz w:val="24"/>
          <w:szCs w:val="24"/>
        </w:rPr>
      </w:pPr>
    </w:p>
    <w:p w:rsidR="00726EB5" w:rsidRDefault="00726EB5"/>
    <w:sectPr w:rsidR="00726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BA"/>
    <w:rsid w:val="00050CEE"/>
    <w:rsid w:val="000A63A8"/>
    <w:rsid w:val="000E6FFB"/>
    <w:rsid w:val="00144118"/>
    <w:rsid w:val="001836BA"/>
    <w:rsid w:val="001E0B58"/>
    <w:rsid w:val="001E3B70"/>
    <w:rsid w:val="002664F9"/>
    <w:rsid w:val="003A4619"/>
    <w:rsid w:val="004150F4"/>
    <w:rsid w:val="004179D6"/>
    <w:rsid w:val="00473FA5"/>
    <w:rsid w:val="005018FB"/>
    <w:rsid w:val="00506442"/>
    <w:rsid w:val="00621E0C"/>
    <w:rsid w:val="00726EB5"/>
    <w:rsid w:val="008B4665"/>
    <w:rsid w:val="008C7FDC"/>
    <w:rsid w:val="00972416"/>
    <w:rsid w:val="00A84D1E"/>
    <w:rsid w:val="00AA3D0E"/>
    <w:rsid w:val="00B66C2E"/>
    <w:rsid w:val="00B93C20"/>
    <w:rsid w:val="00E252BE"/>
    <w:rsid w:val="00E37EF0"/>
    <w:rsid w:val="00F22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36BA"/>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836BA"/>
    <w:rPr>
      <w:color w:val="0000FF" w:themeColor="hyperlink"/>
      <w:u w:val="single"/>
    </w:rPr>
  </w:style>
  <w:style w:type="character" w:customStyle="1" w:styleId="tlid-translation">
    <w:name w:val="tlid-translation"/>
    <w:basedOn w:val="Standardnpsmoodstavce"/>
    <w:rsid w:val="00183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36BA"/>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836BA"/>
    <w:rPr>
      <w:color w:val="0000FF" w:themeColor="hyperlink"/>
      <w:u w:val="single"/>
    </w:rPr>
  </w:style>
  <w:style w:type="character" w:customStyle="1" w:styleId="tlid-translation">
    <w:name w:val="tlid-translation"/>
    <w:basedOn w:val="Standardnpsmoodstavce"/>
    <w:rsid w:val="0018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3882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Weidlich</cp:lastModifiedBy>
  <cp:revision>2</cp:revision>
  <dcterms:created xsi:type="dcterms:W3CDTF">2019-04-11T05:56:00Z</dcterms:created>
  <dcterms:modified xsi:type="dcterms:W3CDTF">2019-04-11T05:56:00Z</dcterms:modified>
</cp:coreProperties>
</file>