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2EF1" w14:textId="1E3F2CBC" w:rsidR="00DA01BF" w:rsidRDefault="00DA01BF" w:rsidP="00DA01BF">
      <w:pPr>
        <w:pStyle w:val="Stand"/>
        <w:spacing w:line="240" w:lineRule="auto"/>
        <w:rPr>
          <w:rFonts w:ascii="Arial" w:hAnsi="Arial"/>
          <w:b/>
          <w:sz w:val="20"/>
        </w:rPr>
      </w:pPr>
      <w:r>
        <w:rPr>
          <w:rFonts w:ascii="Arial" w:hAnsi="Arial"/>
          <w:b/>
          <w:sz w:val="28"/>
        </w:rPr>
        <w:t>KATALOG VÝROBKŮ A MATERIÁLŮ</w:t>
      </w:r>
      <w:r w:rsidR="00607472">
        <w:rPr>
          <w:rFonts w:ascii="Arial" w:hAnsi="Arial"/>
          <w:b/>
          <w:sz w:val="28"/>
        </w:rPr>
        <w:t xml:space="preserve"> PRO POUŽITÍ VE STAVEBNICTVÍ</w:t>
      </w:r>
      <w:r w:rsidR="00BE3C61">
        <w:rPr>
          <w:rFonts w:ascii="Arial" w:hAnsi="Arial"/>
          <w:b/>
          <w:sz w:val="28"/>
        </w:rPr>
        <w:t>: JAK PODPOŘIT VYUŽÍVÁNÍ DRUHOTNÝCH SUROVIN?</w:t>
      </w:r>
    </w:p>
    <w:p w14:paraId="63D8AAD7" w14:textId="53E52890" w:rsidR="00DA01BF" w:rsidRDefault="00DA01BF" w:rsidP="00DA01BF">
      <w:pPr>
        <w:pStyle w:val="Stand"/>
        <w:spacing w:before="0" w:line="240" w:lineRule="auto"/>
        <w:rPr>
          <w:rFonts w:ascii="Arial" w:hAnsi="Arial"/>
          <w:b/>
        </w:rPr>
      </w:pPr>
      <w:r w:rsidRPr="00100D3C">
        <w:rPr>
          <w:rFonts w:ascii="Arial" w:hAnsi="Arial"/>
          <w:b/>
        </w:rPr>
        <w:t>THE CATALOGUE OF CONSTRUCTION PRODUCTS AND MATERIALS</w:t>
      </w:r>
      <w:r w:rsidR="00BE3C61">
        <w:rPr>
          <w:rFonts w:ascii="Arial" w:hAnsi="Arial"/>
          <w:b/>
        </w:rPr>
        <w:t>: HOW TO INCREASE</w:t>
      </w:r>
      <w:r w:rsidRPr="00100D3C">
        <w:rPr>
          <w:rFonts w:ascii="Arial" w:hAnsi="Arial"/>
          <w:b/>
        </w:rPr>
        <w:t xml:space="preserve"> </w:t>
      </w:r>
      <w:r w:rsidR="00BE3C61">
        <w:rPr>
          <w:rFonts w:ascii="Arial" w:hAnsi="Arial"/>
          <w:b/>
        </w:rPr>
        <w:t xml:space="preserve">UTILIZATION OF </w:t>
      </w:r>
      <w:r w:rsidR="00BE3C61" w:rsidRPr="00100D3C">
        <w:rPr>
          <w:rFonts w:ascii="Arial" w:hAnsi="Arial"/>
          <w:b/>
        </w:rPr>
        <w:t xml:space="preserve">SECONDARY RAW </w:t>
      </w:r>
      <w:r w:rsidR="00BE3C61">
        <w:rPr>
          <w:rFonts w:ascii="Arial" w:hAnsi="Arial"/>
          <w:b/>
        </w:rPr>
        <w:t>MATERIALS?</w:t>
      </w:r>
      <w:r w:rsidRPr="00100D3C">
        <w:rPr>
          <w:rFonts w:ascii="Arial" w:hAnsi="Arial"/>
          <w:b/>
        </w:rPr>
        <w:t xml:space="preserve"> </w:t>
      </w:r>
    </w:p>
    <w:p w14:paraId="0A1EEB67" w14:textId="77777777" w:rsidR="00DA01BF" w:rsidRDefault="00DA01BF" w:rsidP="00DA01BF">
      <w:pPr>
        <w:pStyle w:val="Stand"/>
        <w:spacing w:before="0" w:line="240" w:lineRule="auto"/>
        <w:rPr>
          <w:rFonts w:ascii="Arial" w:hAnsi="Arial"/>
        </w:rPr>
      </w:pPr>
      <w:r>
        <w:rPr>
          <w:rFonts w:ascii="Arial" w:hAnsi="Arial"/>
        </w:rPr>
        <w:t xml:space="preserve">Jméno </w:t>
      </w:r>
      <w:r w:rsidRPr="00B30A1E">
        <w:rPr>
          <w:rFonts w:ascii="Arial" w:hAnsi="Arial"/>
          <w:noProof/>
        </w:rPr>
        <w:t>autora</w:t>
      </w:r>
      <w:r>
        <w:rPr>
          <w:rFonts w:ascii="Arial" w:hAnsi="Arial"/>
        </w:rPr>
        <w:t>: Ing. Jan Pešta, Ing. Tereza Pavlů, Ph.D.</w:t>
      </w:r>
    </w:p>
    <w:p w14:paraId="5F39741B" w14:textId="63F2F4C2" w:rsidR="00DA01BF" w:rsidRDefault="00DA01BF" w:rsidP="00DA01BF">
      <w:pPr>
        <w:pStyle w:val="Stand"/>
        <w:spacing w:line="240" w:lineRule="auto"/>
        <w:rPr>
          <w:rFonts w:ascii="Arial" w:hAnsi="Arial"/>
        </w:rPr>
      </w:pPr>
      <w:r>
        <w:rPr>
          <w:rFonts w:ascii="Arial" w:hAnsi="Arial"/>
        </w:rPr>
        <w:t>Organizace: Univerzitní centrum energeticky efektivních budov ČVUT v</w:t>
      </w:r>
      <w:r w:rsidR="00E77814">
        <w:rPr>
          <w:rFonts w:ascii="Arial" w:hAnsi="Arial"/>
        </w:rPr>
        <w:t> </w:t>
      </w:r>
      <w:r>
        <w:rPr>
          <w:rFonts w:ascii="Arial" w:hAnsi="Arial"/>
        </w:rPr>
        <w:t>Praze</w:t>
      </w:r>
      <w:r w:rsidR="00E77814">
        <w:rPr>
          <w:rFonts w:ascii="Arial" w:hAnsi="Arial"/>
        </w:rPr>
        <w:t>, Vysoká škola chemicko-technologická v Praze</w:t>
      </w:r>
      <w:r>
        <w:rPr>
          <w:rFonts w:ascii="Arial" w:hAnsi="Arial"/>
        </w:rPr>
        <w:t xml:space="preserve"> (jan.pesta</w:t>
      </w:r>
      <w:r w:rsidR="00680627" w:rsidRPr="00680627">
        <w:rPr>
          <w:rFonts w:ascii="Arial" w:hAnsi="Arial"/>
        </w:rPr>
        <w:t>@</w:t>
      </w:r>
      <w:r>
        <w:rPr>
          <w:rFonts w:ascii="Arial" w:hAnsi="Arial"/>
        </w:rPr>
        <w:t>cvut.cz, tereza.pavlu</w:t>
      </w:r>
      <w:r w:rsidR="00680627" w:rsidRPr="00680627">
        <w:rPr>
          <w:rFonts w:ascii="Arial" w:hAnsi="Arial"/>
        </w:rPr>
        <w:t>@</w:t>
      </w:r>
      <w:r>
        <w:rPr>
          <w:rFonts w:ascii="Arial" w:hAnsi="Arial"/>
        </w:rPr>
        <w:t>cvut.cz)</w:t>
      </w:r>
    </w:p>
    <w:p w14:paraId="3A2817A9" w14:textId="77777777" w:rsidR="00FB6610" w:rsidRDefault="00FB6610">
      <w:pPr>
        <w:pStyle w:val="Stand"/>
        <w:tabs>
          <w:tab w:val="left" w:pos="284"/>
        </w:tabs>
        <w:spacing w:before="0" w:line="240" w:lineRule="auto"/>
        <w:rPr>
          <w:rFonts w:ascii="Arial" w:hAnsi="Arial"/>
          <w:i/>
        </w:rPr>
      </w:pPr>
    </w:p>
    <w:p w14:paraId="2F207ECB" w14:textId="21B03D8C" w:rsidR="00FB6610" w:rsidRDefault="00385D84">
      <w:pPr>
        <w:pStyle w:val="Stand"/>
        <w:tabs>
          <w:tab w:val="left" w:pos="284"/>
        </w:tabs>
        <w:spacing w:before="0" w:line="240" w:lineRule="auto"/>
        <w:rPr>
          <w:rFonts w:ascii="Arial" w:hAnsi="Arial"/>
          <w:b/>
          <w:bCs/>
          <w:i/>
        </w:rPr>
      </w:pPr>
      <w:r>
        <w:rPr>
          <w:rFonts w:ascii="Arial" w:hAnsi="Arial"/>
          <w:b/>
          <w:bCs/>
          <w:i/>
        </w:rPr>
        <w:t>Anotace</w:t>
      </w:r>
    </w:p>
    <w:p w14:paraId="0CAD07C4" w14:textId="46F95B87" w:rsidR="00FB6610" w:rsidRPr="002D604E" w:rsidRDefault="003A7680" w:rsidP="003A7680">
      <w:pPr>
        <w:pStyle w:val="Stand"/>
        <w:tabs>
          <w:tab w:val="left" w:pos="284"/>
        </w:tabs>
        <w:spacing w:before="0" w:line="240" w:lineRule="auto"/>
        <w:jc w:val="both"/>
        <w:rPr>
          <w:rFonts w:ascii="Arial" w:hAnsi="Arial"/>
        </w:rPr>
      </w:pPr>
      <w:r w:rsidRPr="003A7680">
        <w:rPr>
          <w:rFonts w:ascii="Arial" w:hAnsi="Arial"/>
        </w:rPr>
        <w:t>Waste recycling is one of the principles of the circular economy. In the building industry, technologies for recycling of construction and demolition waste (CDW) are known as well as economic and environmental benefits of these processes. However, there is still a low demand for products containing recycled CDW. Mainly it is caused by distrust of these products. To give information about the utilization of secondary raw materials we created the Catalogue of construction products and materials with recycled content from CDW. The purpose of this handbook is to inform contracting authorities, architects, civil engineers and construction companies about opportunities for effective use of the products with secondary raw materials. The Catalogue is published in two versions: printed and online (recyklujmestavby.cz) and answers how to broke the most common barriers in CDW recycling in the Czech Republic.</w:t>
      </w:r>
      <w:bookmarkStart w:id="0" w:name="_GoBack"/>
      <w:bookmarkEnd w:id="0"/>
    </w:p>
    <w:sectPr w:rsidR="00FB6610" w:rsidRPr="002D604E">
      <w:pgSz w:w="11907" w:h="16840" w:code="9"/>
      <w:pgMar w:top="1418" w:right="1418" w:bottom="1418" w:left="1418" w:header="709"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B308" w14:textId="77777777" w:rsidR="00351D2B" w:rsidRDefault="00351D2B">
      <w:r>
        <w:separator/>
      </w:r>
    </w:p>
  </w:endnote>
  <w:endnote w:type="continuationSeparator" w:id="0">
    <w:p w14:paraId="7021CA08" w14:textId="77777777" w:rsidR="00351D2B" w:rsidRDefault="0035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PS">
    <w:altName w:val="Times New Roman"/>
    <w:panose1 w:val="00000000000000000000"/>
    <w:charset w:val="00"/>
    <w:family w:val="roman"/>
    <w:notTrueType/>
    <w:pitch w:val="variable"/>
    <w:sig w:usb0="00000003" w:usb1="00000000" w:usb2="00000000" w:usb3="00000000" w:csb0="00000001" w:csb1="00000000"/>
  </w:font>
  <w:font w:name="S Patkou">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B738" w14:textId="77777777" w:rsidR="00351D2B" w:rsidRDefault="00351D2B">
      <w:r>
        <w:separator/>
      </w:r>
    </w:p>
  </w:footnote>
  <w:footnote w:type="continuationSeparator" w:id="0">
    <w:p w14:paraId="777BCF5C" w14:textId="77777777" w:rsidR="00351D2B" w:rsidRDefault="00351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457E7"/>
    <w:multiLevelType w:val="hybridMultilevel"/>
    <w:tmpl w:val="1B6EAA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A7DCF"/>
    <w:multiLevelType w:val="hybridMultilevel"/>
    <w:tmpl w:val="6E646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5D0C25"/>
    <w:multiLevelType w:val="hybridMultilevel"/>
    <w:tmpl w:val="3CD66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DFD1F37"/>
    <w:multiLevelType w:val="hybridMultilevel"/>
    <w:tmpl w:val="78E21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13C2BC1"/>
    <w:multiLevelType w:val="hybridMultilevel"/>
    <w:tmpl w:val="90CA1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515AA8"/>
    <w:multiLevelType w:val="hybridMultilevel"/>
    <w:tmpl w:val="5CC45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73332A"/>
    <w:multiLevelType w:val="singleLevel"/>
    <w:tmpl w:val="759E95B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7"/>
    <w:lvlOverride w:ilvl="0">
      <w:lvl w:ilvl="0">
        <w:start w:val="1"/>
        <w:numFmt w:val="decimal"/>
        <w:lvlText w:val="%1."/>
        <w:legacy w:legacy="1" w:legacySpace="0" w:legacyIndent="360"/>
        <w:lvlJc w:val="left"/>
        <w:pPr>
          <w:ind w:left="360" w:hanging="360"/>
        </w:pPr>
      </w:lvl>
    </w:lvlOverride>
  </w:num>
  <w:num w:numId="8">
    <w:abstractNumId w:val="5"/>
  </w:num>
  <w:num w:numId="9">
    <w:abstractNumId w:val="2"/>
  </w:num>
  <w:num w:numId="10">
    <w:abstractNumId w:val="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MzY2tTAztzA0tjRT0lEKTi0uzszPAykwNK4FAEPD/00tAAAA"/>
    <w:docVar w:name="EN.InstantFormat" w:val="&lt;ENInstantFormat&gt;&lt;Enabled&gt;1&lt;/Enabled&gt;&lt;ScanUnformatted&gt;1&lt;/ScanUnformatted&gt;&lt;ScanChanges&gt;1&lt;/ScanChanges&gt;&lt;Suspended&gt;0&lt;/Suspended&gt;&lt;/ENInstantFormat&gt;"/>
    <w:docVar w:name="EN.Layout" w:val="&lt;ENLayout&gt;&lt;Style&gt;ISO-690-UCT Index&lt;/Style&gt;&lt;LeftDelim&gt;{&lt;/LeftDelim&gt;&lt;RightDelim&gt;}&lt;/RightDelim&gt;&lt;FontName&gt;S Patkou&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pdfewtnrt2e2ep2t8vs0z2zaz0v9aaxvde&quot;&gt;My EndNote Library&lt;record-ids&gt;&lt;item&gt;191&lt;/item&gt;&lt;/record-ids&gt;&lt;/item&gt;&lt;/Libraries&gt;"/>
  </w:docVars>
  <w:rsids>
    <w:rsidRoot w:val="00387AB3"/>
    <w:rsid w:val="000136E7"/>
    <w:rsid w:val="0003296A"/>
    <w:rsid w:val="00060CE6"/>
    <w:rsid w:val="0006245A"/>
    <w:rsid w:val="000760BC"/>
    <w:rsid w:val="00084A0E"/>
    <w:rsid w:val="00085CE2"/>
    <w:rsid w:val="00094709"/>
    <w:rsid w:val="000A16C9"/>
    <w:rsid w:val="000A2D0A"/>
    <w:rsid w:val="000B7BD7"/>
    <w:rsid w:val="000C70E3"/>
    <w:rsid w:val="000D4DB1"/>
    <w:rsid w:val="000F4750"/>
    <w:rsid w:val="00116D58"/>
    <w:rsid w:val="00142D81"/>
    <w:rsid w:val="00152D1E"/>
    <w:rsid w:val="001609B6"/>
    <w:rsid w:val="001813CF"/>
    <w:rsid w:val="001975A6"/>
    <w:rsid w:val="001C5B72"/>
    <w:rsid w:val="001D5834"/>
    <w:rsid w:val="001E4431"/>
    <w:rsid w:val="001E50E1"/>
    <w:rsid w:val="00210C93"/>
    <w:rsid w:val="002336DE"/>
    <w:rsid w:val="00261D5D"/>
    <w:rsid w:val="002669A6"/>
    <w:rsid w:val="00287071"/>
    <w:rsid w:val="002902FD"/>
    <w:rsid w:val="002979C3"/>
    <w:rsid w:val="002A5764"/>
    <w:rsid w:val="002D2F48"/>
    <w:rsid w:val="002D45AD"/>
    <w:rsid w:val="002D604E"/>
    <w:rsid w:val="002F00EE"/>
    <w:rsid w:val="00301B27"/>
    <w:rsid w:val="0032799D"/>
    <w:rsid w:val="0033152F"/>
    <w:rsid w:val="00344BC7"/>
    <w:rsid w:val="00351D2B"/>
    <w:rsid w:val="00382204"/>
    <w:rsid w:val="00385D84"/>
    <w:rsid w:val="00387AB3"/>
    <w:rsid w:val="003A7680"/>
    <w:rsid w:val="003C6091"/>
    <w:rsid w:val="003C7D4D"/>
    <w:rsid w:val="003E1DE8"/>
    <w:rsid w:val="00423C38"/>
    <w:rsid w:val="0043476F"/>
    <w:rsid w:val="00447DDB"/>
    <w:rsid w:val="00460433"/>
    <w:rsid w:val="0046619C"/>
    <w:rsid w:val="004661A7"/>
    <w:rsid w:val="00490AB5"/>
    <w:rsid w:val="00492721"/>
    <w:rsid w:val="004A4545"/>
    <w:rsid w:val="004C721E"/>
    <w:rsid w:val="004E23BC"/>
    <w:rsid w:val="004F3A08"/>
    <w:rsid w:val="00524B3B"/>
    <w:rsid w:val="00534BEC"/>
    <w:rsid w:val="00562FF0"/>
    <w:rsid w:val="00564A66"/>
    <w:rsid w:val="00571D17"/>
    <w:rsid w:val="00575E81"/>
    <w:rsid w:val="0058344E"/>
    <w:rsid w:val="00587505"/>
    <w:rsid w:val="005912D2"/>
    <w:rsid w:val="005E115C"/>
    <w:rsid w:val="005E41A8"/>
    <w:rsid w:val="005F193B"/>
    <w:rsid w:val="00607472"/>
    <w:rsid w:val="00610529"/>
    <w:rsid w:val="006349E1"/>
    <w:rsid w:val="00643843"/>
    <w:rsid w:val="00664B08"/>
    <w:rsid w:val="00675ADD"/>
    <w:rsid w:val="00680627"/>
    <w:rsid w:val="006C66E9"/>
    <w:rsid w:val="006D686A"/>
    <w:rsid w:val="006F6C44"/>
    <w:rsid w:val="007070CA"/>
    <w:rsid w:val="00712F96"/>
    <w:rsid w:val="0071439F"/>
    <w:rsid w:val="00722680"/>
    <w:rsid w:val="0074358C"/>
    <w:rsid w:val="00790E01"/>
    <w:rsid w:val="007D050C"/>
    <w:rsid w:val="00814E5F"/>
    <w:rsid w:val="008269CC"/>
    <w:rsid w:val="008275A7"/>
    <w:rsid w:val="00832B6D"/>
    <w:rsid w:val="008526D9"/>
    <w:rsid w:val="00852B7B"/>
    <w:rsid w:val="00852E89"/>
    <w:rsid w:val="008637D3"/>
    <w:rsid w:val="00876E73"/>
    <w:rsid w:val="008F54DD"/>
    <w:rsid w:val="009140C1"/>
    <w:rsid w:val="00976630"/>
    <w:rsid w:val="009A5FCB"/>
    <w:rsid w:val="009D6612"/>
    <w:rsid w:val="009E5CC3"/>
    <w:rsid w:val="009E644B"/>
    <w:rsid w:val="00A412D6"/>
    <w:rsid w:val="00A644A0"/>
    <w:rsid w:val="00AA14BC"/>
    <w:rsid w:val="00AA4014"/>
    <w:rsid w:val="00AA628F"/>
    <w:rsid w:val="00AB4003"/>
    <w:rsid w:val="00AD6621"/>
    <w:rsid w:val="00B057F4"/>
    <w:rsid w:val="00B1756E"/>
    <w:rsid w:val="00B30A1E"/>
    <w:rsid w:val="00B4439B"/>
    <w:rsid w:val="00B64C12"/>
    <w:rsid w:val="00B96B5B"/>
    <w:rsid w:val="00BC52AD"/>
    <w:rsid w:val="00BE3C61"/>
    <w:rsid w:val="00C174E1"/>
    <w:rsid w:val="00C22129"/>
    <w:rsid w:val="00C52A44"/>
    <w:rsid w:val="00C62425"/>
    <w:rsid w:val="00CD47FD"/>
    <w:rsid w:val="00CF227F"/>
    <w:rsid w:val="00D14E69"/>
    <w:rsid w:val="00D44C57"/>
    <w:rsid w:val="00D57EA6"/>
    <w:rsid w:val="00DA01BF"/>
    <w:rsid w:val="00DA6DDF"/>
    <w:rsid w:val="00DD4C99"/>
    <w:rsid w:val="00DF3B62"/>
    <w:rsid w:val="00E109A2"/>
    <w:rsid w:val="00E22A01"/>
    <w:rsid w:val="00E47C1E"/>
    <w:rsid w:val="00E53420"/>
    <w:rsid w:val="00E77814"/>
    <w:rsid w:val="00E94A09"/>
    <w:rsid w:val="00EA5148"/>
    <w:rsid w:val="00EC1628"/>
    <w:rsid w:val="00EF58F3"/>
    <w:rsid w:val="00F00500"/>
    <w:rsid w:val="00F16986"/>
    <w:rsid w:val="00F44E72"/>
    <w:rsid w:val="00F7453E"/>
    <w:rsid w:val="00F7761A"/>
    <w:rsid w:val="00FB6610"/>
    <w:rsid w:val="00FE0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410EB"/>
  <w15:chartTrackingRefBased/>
  <w15:docId w15:val="{F1D6FED5-F0CB-4B1D-872E-2F86CC42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PS" w:eastAsia="Times New Roman" w:hAnsi="Courier PS"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S Patkou" w:hAnsi="S Patkou"/>
      <w:b/>
      <w:kern w:val="28"/>
      <w:sz w:val="32"/>
    </w:rPr>
  </w:style>
  <w:style w:type="paragraph" w:styleId="Nadpis2">
    <w:name w:val="heading 2"/>
    <w:basedOn w:val="Normln"/>
    <w:next w:val="Normln"/>
    <w:qFormat/>
    <w:pPr>
      <w:keepNext/>
      <w:spacing w:before="240" w:after="60"/>
      <w:outlineLvl w:val="1"/>
    </w:pPr>
    <w:rPr>
      <w:rFonts w:ascii="S Patkou" w:hAnsi="S Patkou"/>
      <w:b/>
      <w:sz w:val="28"/>
    </w:rPr>
  </w:style>
  <w:style w:type="paragraph" w:styleId="Nadpis3">
    <w:name w:val="heading 3"/>
    <w:basedOn w:val="Normln"/>
    <w:next w:val="Normln"/>
    <w:qFormat/>
    <w:pPr>
      <w:keepNext/>
      <w:spacing w:before="240" w:after="60"/>
      <w:outlineLvl w:val="2"/>
    </w:pPr>
    <w:rPr>
      <w:rFonts w:ascii="S Patkou" w:hAnsi="S Patkou"/>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
    <w:name w:val="Stand"/>
    <w:aliases w:val="písmo odst"/>
    <w:basedOn w:val="Normln"/>
    <w:link w:val="StandChar"/>
    <w:pPr>
      <w:spacing w:before="120" w:line="360" w:lineRule="auto"/>
    </w:pPr>
    <w:rPr>
      <w:rFonts w:ascii="S Patkou" w:hAnsi="S Patkou"/>
      <w:sz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character" w:customStyle="1" w:styleId="Nevyeenzmnka1">
    <w:name w:val="Nevyřešená zmínka1"/>
    <w:uiPriority w:val="99"/>
    <w:semiHidden/>
    <w:unhideWhenUsed/>
    <w:rsid w:val="00AA628F"/>
    <w:rPr>
      <w:color w:val="605E5C"/>
      <w:shd w:val="clear" w:color="auto" w:fill="E1DFDD"/>
    </w:rPr>
  </w:style>
  <w:style w:type="character" w:styleId="Odkaznakoment">
    <w:name w:val="annotation reference"/>
    <w:uiPriority w:val="99"/>
    <w:semiHidden/>
    <w:unhideWhenUsed/>
    <w:rsid w:val="003E1DE8"/>
    <w:rPr>
      <w:sz w:val="16"/>
      <w:szCs w:val="16"/>
    </w:rPr>
  </w:style>
  <w:style w:type="paragraph" w:styleId="Textkomente">
    <w:name w:val="annotation text"/>
    <w:basedOn w:val="Normln"/>
    <w:link w:val="TextkomenteChar"/>
    <w:uiPriority w:val="99"/>
    <w:semiHidden/>
    <w:unhideWhenUsed/>
    <w:rsid w:val="003E1DE8"/>
  </w:style>
  <w:style w:type="character" w:customStyle="1" w:styleId="TextkomenteChar">
    <w:name w:val="Text komentáře Char"/>
    <w:basedOn w:val="Standardnpsmoodstavce"/>
    <w:link w:val="Textkomente"/>
    <w:uiPriority w:val="99"/>
    <w:semiHidden/>
    <w:rsid w:val="003E1DE8"/>
  </w:style>
  <w:style w:type="paragraph" w:styleId="Pedmtkomente">
    <w:name w:val="annotation subject"/>
    <w:basedOn w:val="Textkomente"/>
    <w:next w:val="Textkomente"/>
    <w:link w:val="PedmtkomenteChar"/>
    <w:uiPriority w:val="99"/>
    <w:semiHidden/>
    <w:unhideWhenUsed/>
    <w:rsid w:val="003E1DE8"/>
    <w:rPr>
      <w:b/>
      <w:bCs/>
    </w:rPr>
  </w:style>
  <w:style w:type="character" w:customStyle="1" w:styleId="PedmtkomenteChar">
    <w:name w:val="Předmět komentáře Char"/>
    <w:link w:val="Pedmtkomente"/>
    <w:uiPriority w:val="99"/>
    <w:semiHidden/>
    <w:rsid w:val="003E1DE8"/>
    <w:rPr>
      <w:b/>
      <w:bCs/>
    </w:rPr>
  </w:style>
  <w:style w:type="paragraph" w:styleId="Textbubliny">
    <w:name w:val="Balloon Text"/>
    <w:basedOn w:val="Normln"/>
    <w:link w:val="TextbublinyChar"/>
    <w:uiPriority w:val="99"/>
    <w:semiHidden/>
    <w:unhideWhenUsed/>
    <w:rsid w:val="003E1DE8"/>
    <w:rPr>
      <w:rFonts w:ascii="Segoe UI" w:hAnsi="Segoe UI" w:cs="Segoe UI"/>
      <w:sz w:val="18"/>
      <w:szCs w:val="18"/>
    </w:rPr>
  </w:style>
  <w:style w:type="character" w:customStyle="1" w:styleId="TextbublinyChar">
    <w:name w:val="Text bubliny Char"/>
    <w:link w:val="Textbubliny"/>
    <w:uiPriority w:val="99"/>
    <w:semiHidden/>
    <w:rsid w:val="003E1DE8"/>
    <w:rPr>
      <w:rFonts w:ascii="Segoe UI" w:hAnsi="Segoe UI" w:cs="Segoe UI"/>
      <w:sz w:val="18"/>
      <w:szCs w:val="18"/>
    </w:rPr>
  </w:style>
  <w:style w:type="paragraph" w:customStyle="1" w:styleId="EndNoteBibliographyTitle">
    <w:name w:val="EndNote Bibliography Title"/>
    <w:basedOn w:val="Normln"/>
    <w:link w:val="EndNoteBibliographyTitleChar"/>
    <w:rsid w:val="009140C1"/>
    <w:pPr>
      <w:jc w:val="center"/>
    </w:pPr>
    <w:rPr>
      <w:rFonts w:ascii="S Patkou" w:hAnsi="S Patkou"/>
      <w:noProof/>
      <w:sz w:val="24"/>
    </w:rPr>
  </w:style>
  <w:style w:type="character" w:customStyle="1" w:styleId="StandChar">
    <w:name w:val="Stand Char"/>
    <w:aliases w:val="písmo odst Char"/>
    <w:link w:val="Stand"/>
    <w:rsid w:val="009140C1"/>
    <w:rPr>
      <w:rFonts w:ascii="S Patkou" w:hAnsi="S Patkou"/>
      <w:sz w:val="24"/>
    </w:rPr>
  </w:style>
  <w:style w:type="character" w:customStyle="1" w:styleId="EndNoteBibliographyTitleChar">
    <w:name w:val="EndNote Bibliography Title Char"/>
    <w:link w:val="EndNoteBibliographyTitle"/>
    <w:rsid w:val="009140C1"/>
    <w:rPr>
      <w:rFonts w:ascii="S Patkou" w:hAnsi="S Patkou"/>
      <w:noProof/>
      <w:sz w:val="24"/>
    </w:rPr>
  </w:style>
  <w:style w:type="paragraph" w:customStyle="1" w:styleId="EndNoteBibliography">
    <w:name w:val="EndNote Bibliography"/>
    <w:basedOn w:val="Normln"/>
    <w:link w:val="EndNoteBibliographyChar"/>
    <w:rsid w:val="009140C1"/>
    <w:pPr>
      <w:jc w:val="both"/>
    </w:pPr>
    <w:rPr>
      <w:rFonts w:ascii="S Patkou" w:hAnsi="S Patkou"/>
      <w:noProof/>
      <w:sz w:val="24"/>
    </w:rPr>
  </w:style>
  <w:style w:type="character" w:customStyle="1" w:styleId="EndNoteBibliographyChar">
    <w:name w:val="EndNote Bibliography Char"/>
    <w:link w:val="EndNoteBibliography"/>
    <w:rsid w:val="009140C1"/>
    <w:rPr>
      <w:rFonts w:ascii="S Patkou" w:hAnsi="S Patkou"/>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104">
      <w:bodyDiv w:val="1"/>
      <w:marLeft w:val="0"/>
      <w:marRight w:val="0"/>
      <w:marTop w:val="0"/>
      <w:marBottom w:val="0"/>
      <w:divBdr>
        <w:top w:val="none" w:sz="0" w:space="0" w:color="auto"/>
        <w:left w:val="none" w:sz="0" w:space="0" w:color="auto"/>
        <w:bottom w:val="none" w:sz="0" w:space="0" w:color="auto"/>
        <w:right w:val="none" w:sz="0" w:space="0" w:color="auto"/>
      </w:divBdr>
    </w:div>
    <w:div w:id="941374876">
      <w:bodyDiv w:val="1"/>
      <w:marLeft w:val="0"/>
      <w:marRight w:val="0"/>
      <w:marTop w:val="0"/>
      <w:marBottom w:val="0"/>
      <w:divBdr>
        <w:top w:val="none" w:sz="0" w:space="0" w:color="auto"/>
        <w:left w:val="none" w:sz="0" w:space="0" w:color="auto"/>
        <w:bottom w:val="none" w:sz="0" w:space="0" w:color="auto"/>
        <w:right w:val="none" w:sz="0" w:space="0" w:color="auto"/>
      </w:divBdr>
    </w:div>
    <w:div w:id="19710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27322A01-BCC8-4DB0-882A-4C60F205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195</Words>
  <Characters>1153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Pokyny pro zpracování referátu a průběh semináře</vt:lpstr>
    </vt:vector>
  </TitlesOfParts>
  <Company>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zpracování referátu a průběh semináře</dc:title>
  <dc:subject/>
  <dc:creator>Škopán</dc:creator>
  <cp:keywords/>
  <cp:lastModifiedBy>Pesta, Jan</cp:lastModifiedBy>
  <cp:revision>5</cp:revision>
  <cp:lastPrinted>2015-01-13T10:18:00Z</cp:lastPrinted>
  <dcterms:created xsi:type="dcterms:W3CDTF">2019-04-09T09:35:00Z</dcterms:created>
  <dcterms:modified xsi:type="dcterms:W3CDTF">2019-05-07T09:13:00Z</dcterms:modified>
</cp:coreProperties>
</file>