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4A" w:rsidRPr="00D9687F" w:rsidRDefault="00D9687F">
      <w:pPr>
        <w:rPr>
          <w:b/>
        </w:rPr>
      </w:pPr>
      <w:r w:rsidRPr="00D9687F">
        <w:rPr>
          <w:b/>
        </w:rPr>
        <w:t>Aspekty energolúčových technológií z technického, technologického a environmentálneho pohľadu</w:t>
      </w:r>
    </w:p>
    <w:p w:rsidR="00D9687F" w:rsidRPr="00363935" w:rsidRDefault="00D9687F" w:rsidP="00D9687F">
      <w:pPr>
        <w:rPr>
          <w:vertAlign w:val="superscript"/>
        </w:rPr>
      </w:pPr>
      <w:r>
        <w:t>Iveta Onderová</w:t>
      </w:r>
      <w:r w:rsidRPr="008479AE">
        <w:t xml:space="preserve">, </w:t>
      </w:r>
      <w:r>
        <w:t xml:space="preserve">Viliam </w:t>
      </w:r>
      <w:proofErr w:type="spellStart"/>
      <w:r>
        <w:t>Čačko</w:t>
      </w:r>
      <w:proofErr w:type="spellEnd"/>
      <w:r w:rsidRPr="008479AE">
        <w:t xml:space="preserve">, </w:t>
      </w:r>
      <w:r>
        <w:t xml:space="preserve">Ľubomír </w:t>
      </w:r>
      <w:proofErr w:type="spellStart"/>
      <w:r>
        <w:t>Šooš</w:t>
      </w:r>
      <w:proofErr w:type="spellEnd"/>
    </w:p>
    <w:p w:rsidR="00D9687F" w:rsidRDefault="00D9687F">
      <w:r>
        <w:t>Abstrakt</w:t>
      </w:r>
    </w:p>
    <w:p w:rsidR="00D9687F" w:rsidRDefault="00D9687F" w:rsidP="00D9687F">
      <w:pPr>
        <w:jc w:val="both"/>
      </w:pPr>
      <w:r>
        <w:t xml:space="preserve">Príspevok je zameraný na porovnanie </w:t>
      </w:r>
      <w:proofErr w:type="spellStart"/>
      <w:r>
        <w:t>energolúčovýh</w:t>
      </w:r>
      <w:proofErr w:type="spellEnd"/>
      <w:r>
        <w:t xml:space="preserve"> technológií z rôznych uhlov pohľadu. Venuje sa porovnaniu energolúčových technológií nielen z hľadiska technického či technologického ale aj z hľadiska ekonomických a ekologických dopadov jednotlivých technológií pri výrobe daného typu súčiastky. </w:t>
      </w:r>
      <w:r w:rsidRPr="00AE4B03">
        <w:t>V príspevku sú zohľadnené vplyvy typu stroja a spôsobu rezania</w:t>
      </w:r>
      <w:r>
        <w:t>, veľkosť obalových rovín rezania</w:t>
      </w:r>
      <w:r w:rsidRPr="00AE4B03">
        <w:t xml:space="preserve"> na samotné efektívne</w:t>
      </w:r>
      <w:r>
        <w:t xml:space="preserve"> rezanie, dráh rezania na spotrebu plynov a iné. Venujeme sa vplyvu technologických parametrov (poloha ohniska, </w:t>
      </w:r>
      <w:r w:rsidR="003A70F6">
        <w:t xml:space="preserve">tlak plynu a iné) na výslednú presnosť a kvalitu vyrobeného kusu. </w:t>
      </w:r>
      <w:r>
        <w:t xml:space="preserve"> Všetky tieto parametre ovplyvňujú ako kvalitu rezania tak aj samotnú ekonomickú efektivitu rezania energolúčovými technológiami. </w:t>
      </w:r>
    </w:p>
    <w:p w:rsidR="003A70F6" w:rsidRDefault="003A70F6" w:rsidP="00D9687F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>
            <wp:extent cx="5760720" cy="1909542"/>
            <wp:effectExtent l="0" t="0" r="0" b="0"/>
            <wp:docPr id="1" name="Obrázok 1" descr="Site Map | FSM Manufactur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Map | FSM Manufactur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F"/>
    <w:rsid w:val="003A70F6"/>
    <w:rsid w:val="007A0884"/>
    <w:rsid w:val="00A11E3E"/>
    <w:rsid w:val="00B1414A"/>
    <w:rsid w:val="00BB7C31"/>
    <w:rsid w:val="00D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BAD9-22AC-4B36-9E27-154CD9BE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fsm.co.uk%2Fsite-map%2F&amp;psig=AOvVaw2x2oqTJlIPamS8P4M-q-nR&amp;ust=1597488158443000&amp;source=images&amp;cd=vfe&amp;ved=0CAIQjRxqFwoTCPily6rBmusCFQAAAAAdAAAAABAJ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Onderová</dc:creator>
  <cp:keywords/>
  <dc:description/>
  <cp:lastModifiedBy>Iveta Onderová</cp:lastModifiedBy>
  <cp:revision>1</cp:revision>
  <dcterms:created xsi:type="dcterms:W3CDTF">2020-08-14T10:27:00Z</dcterms:created>
  <dcterms:modified xsi:type="dcterms:W3CDTF">2020-08-14T10:44:00Z</dcterms:modified>
</cp:coreProperties>
</file>