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B33" w:rsidRDefault="00455B33" w:rsidP="00A114D5">
      <w:pPr>
        <w:pStyle w:val="nazovQVR"/>
        <w:rPr>
          <w:lang w:val="sk-SK"/>
        </w:rPr>
      </w:pPr>
    </w:p>
    <w:p w:rsidR="00A114D5" w:rsidRDefault="00C53E17" w:rsidP="00A114D5">
      <w:pPr>
        <w:pStyle w:val="nazovQVR"/>
      </w:pPr>
      <w:r w:rsidRPr="00C53E17">
        <w:rPr>
          <w:lang w:val="sk-SK"/>
        </w:rPr>
        <w:t>Vplyv pomeru k:p na koncentráciu zinku v roztoku</w:t>
      </w:r>
    </w:p>
    <w:p w:rsidR="00120B7D" w:rsidRDefault="00120B7D" w:rsidP="00120B7D">
      <w:pPr>
        <w:jc w:val="center"/>
        <w:rPr>
          <w:i/>
          <w:lang w:val="fi-FI"/>
        </w:rPr>
      </w:pPr>
    </w:p>
    <w:p w:rsidR="00120B7D" w:rsidRDefault="00120B7D" w:rsidP="00120B7D">
      <w:pPr>
        <w:jc w:val="center"/>
        <w:rPr>
          <w:i/>
          <w:lang w:val="fi-FI"/>
        </w:rPr>
      </w:pPr>
      <w:r w:rsidRPr="003C6906">
        <w:rPr>
          <w:i/>
          <w:lang w:val="fi-FI"/>
        </w:rPr>
        <w:t xml:space="preserve">Dušan Klein, Dušan Oráč, </w:t>
      </w:r>
      <w:r w:rsidR="002958AA">
        <w:rPr>
          <w:i/>
          <w:lang w:val="fi-FI"/>
        </w:rPr>
        <w:t>Pavol Liptai</w:t>
      </w:r>
      <w:r w:rsidRPr="003C6906">
        <w:rPr>
          <w:i/>
          <w:lang w:val="fi-FI"/>
        </w:rPr>
        <w:t>, Jakub Klimko</w:t>
      </w:r>
    </w:p>
    <w:p w:rsidR="00120B7D" w:rsidRPr="00E948BD" w:rsidRDefault="00120B7D" w:rsidP="00120B7D">
      <w:pPr>
        <w:jc w:val="center"/>
        <w:rPr>
          <w:i/>
          <w:lang w:val="fi-FI"/>
        </w:rPr>
      </w:pPr>
      <w:r>
        <w:rPr>
          <w:i/>
          <w:lang w:val="fi-FI"/>
        </w:rPr>
        <w:t>Technická univerzita v Košiciach, Fakulta materiálov, metalurgie a recyklácie</w:t>
      </w:r>
      <w:r w:rsidRPr="00E948BD">
        <w:rPr>
          <w:i/>
          <w:lang w:val="fi-FI"/>
        </w:rPr>
        <w:t>,</w:t>
      </w:r>
      <w:r>
        <w:rPr>
          <w:i/>
          <w:lang w:val="fi-FI"/>
        </w:rPr>
        <w:t xml:space="preserve"> Ústav recyklačných technológií</w:t>
      </w:r>
      <w:r w:rsidRPr="00E948BD">
        <w:rPr>
          <w:i/>
          <w:lang w:val="fi-FI"/>
        </w:rPr>
        <w:t>, L</w:t>
      </w:r>
      <w:r>
        <w:rPr>
          <w:i/>
          <w:lang w:val="fi-FI"/>
        </w:rPr>
        <w:t>etná  9, 042 00 Košice, Slovensko</w:t>
      </w:r>
    </w:p>
    <w:p w:rsidR="00120B7D" w:rsidRPr="00E948BD" w:rsidRDefault="00120B7D" w:rsidP="0074766D">
      <w:pPr>
        <w:pStyle w:val="Normaln1"/>
        <w:spacing w:line="264" w:lineRule="auto"/>
        <w:rPr>
          <w:sz w:val="22"/>
          <w:szCs w:val="22"/>
        </w:rPr>
      </w:pPr>
    </w:p>
    <w:p w:rsidR="00212777" w:rsidRPr="00212777" w:rsidRDefault="00212777" w:rsidP="009C52CB">
      <w:pPr>
        <w:jc w:val="both"/>
        <w:rPr>
          <w:rFonts w:ascii="Times New Roman" w:hAnsi="Times New Roman" w:cs="Times New Roman"/>
          <w:b/>
        </w:rPr>
      </w:pPr>
      <w:r w:rsidRPr="00212777">
        <w:rPr>
          <w:rFonts w:ascii="Times New Roman" w:hAnsi="Times New Roman" w:cs="Times New Roman"/>
          <w:b/>
        </w:rPr>
        <w:t>Abstrakt</w:t>
      </w:r>
    </w:p>
    <w:p w:rsidR="000F6096" w:rsidRDefault="000F6096" w:rsidP="009C52CB">
      <w:pPr>
        <w:jc w:val="both"/>
      </w:pPr>
      <w:r>
        <w:t>Lúhovaním úletov z </w:t>
      </w:r>
      <w:proofErr w:type="spellStart"/>
      <w:r>
        <w:t>pyrometalurgickej</w:t>
      </w:r>
      <w:proofErr w:type="spellEnd"/>
      <w:r>
        <w:t xml:space="preserve"> výroby medi v kyseline sírovej je možné získať zinok do roztoku. Zinok je v súčasnosti využívaný v rôznych oblastiach, avšak jeho zásoby primárnych surovín sú obmedzené. Z toho dôvodu je získavanie zinku z odpadov veľmi zaujímavou témou. Pre získavanie zinku z roztoku je vhodné zabezpečiť čo najvyššiu koncentráciu zinku v roztoku. Boli preto prevedené experimenty s cieľom jeho </w:t>
      </w:r>
      <w:proofErr w:type="spellStart"/>
      <w:r>
        <w:t>nakoncentrovania</w:t>
      </w:r>
      <w:proofErr w:type="spellEnd"/>
      <w:r>
        <w:t xml:space="preserve"> v roztoku úpravou pomeru K:P pri lúhovaní. Použité pomery K:P boli 40, 20, 10 a 5. Ako </w:t>
      </w:r>
      <w:proofErr w:type="spellStart"/>
      <w:r>
        <w:t>lúhovacie</w:t>
      </w:r>
      <w:proofErr w:type="spellEnd"/>
      <w:r>
        <w:t xml:space="preserve"> činidlo bola použitá kyselina sírová o koncentrácii </w:t>
      </w:r>
      <w:r w:rsidR="002A2A33">
        <w:br/>
      </w:r>
      <w:r>
        <w:t>0,5 resp. 1 mol. Pri pomere K:P = 40 bola koncentrácia zinku v roztoku približne 7</w:t>
      </w:r>
      <w:r w:rsidR="00C53E17">
        <w:t xml:space="preserve"> </w:t>
      </w:r>
      <w:r>
        <w:t xml:space="preserve">000 </w:t>
      </w:r>
      <w:r w:rsidRPr="000F6096">
        <w:t>μg.ml</w:t>
      </w:r>
      <w:r w:rsidRPr="000F6096">
        <w:rPr>
          <w:vertAlign w:val="superscript"/>
        </w:rPr>
        <w:t>-1</w:t>
      </w:r>
      <w:r>
        <w:t xml:space="preserve"> pri oboch koncentráciách kyseliny. Znižovaním pomeru K:P sa koncentrácia zinku v roztoku z</w:t>
      </w:r>
      <w:r w:rsidR="00C53E17">
        <w:t xml:space="preserve">vyšovala. Pri pomere K:P = 5 na koncentráciu zinku vplývala aj koncentrácia kyseliny. Kým pri použití 0,5 M kyseliny sírovej sa dosiahla maximálna koncentrácia zinku 41 000 </w:t>
      </w:r>
      <w:r w:rsidR="00C53E17" w:rsidRPr="00C53E17">
        <w:t>μg.ml</w:t>
      </w:r>
      <w:r w:rsidR="00C53E17" w:rsidRPr="00C53E17">
        <w:rPr>
          <w:vertAlign w:val="superscript"/>
        </w:rPr>
        <w:t>-1</w:t>
      </w:r>
      <w:r w:rsidR="00C53E17">
        <w:t xml:space="preserve">, pri použití 1 M kyseliny sírovej to bolo až 53 000 </w:t>
      </w:r>
      <w:r w:rsidR="00C53E17" w:rsidRPr="00C53E17">
        <w:t>μg.ml</w:t>
      </w:r>
      <w:r w:rsidR="00C53E17" w:rsidRPr="00C53E17">
        <w:rPr>
          <w:vertAlign w:val="superscript"/>
        </w:rPr>
        <w:t>-1</w:t>
      </w:r>
      <w:r w:rsidR="00C53E17">
        <w:t>.</w:t>
      </w:r>
    </w:p>
    <w:p w:rsidR="0074766D" w:rsidRPr="00212777" w:rsidRDefault="0074766D" w:rsidP="009C52CB">
      <w:pPr>
        <w:jc w:val="both"/>
        <w:rPr>
          <w:rFonts w:ascii="Times New Roman" w:hAnsi="Times New Roman" w:cs="Times New Roman"/>
          <w:b/>
        </w:rPr>
      </w:pPr>
      <w:r w:rsidRPr="00212777">
        <w:rPr>
          <w:rFonts w:ascii="Times New Roman" w:hAnsi="Times New Roman" w:cs="Times New Roman"/>
          <w:b/>
        </w:rPr>
        <w:t>Poďakovanie</w:t>
      </w:r>
    </w:p>
    <w:p w:rsidR="0074766D" w:rsidRDefault="0074766D" w:rsidP="009C52CB">
      <w:pPr>
        <w:jc w:val="both"/>
      </w:pPr>
      <w:r w:rsidRPr="0074766D">
        <w:t>Táto práca vznikla v rámci riešenia grantu VEGA MŠ SR 1/0556/20 a za jeho finančnej podpory.</w:t>
      </w:r>
    </w:p>
    <w:p w:rsidR="00120B7D" w:rsidRDefault="00120B7D" w:rsidP="00C53E17">
      <w:bookmarkStart w:id="0" w:name="_GoBack"/>
      <w:bookmarkEnd w:id="0"/>
    </w:p>
    <w:sectPr w:rsidR="00120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AA6"/>
    <w:rsid w:val="000F6096"/>
    <w:rsid w:val="00120B7D"/>
    <w:rsid w:val="00212777"/>
    <w:rsid w:val="002958AA"/>
    <w:rsid w:val="002A2A33"/>
    <w:rsid w:val="00455B33"/>
    <w:rsid w:val="006074E5"/>
    <w:rsid w:val="0074766D"/>
    <w:rsid w:val="00872EFA"/>
    <w:rsid w:val="009B70B5"/>
    <w:rsid w:val="009C52CB"/>
    <w:rsid w:val="00A114D5"/>
    <w:rsid w:val="00C53E17"/>
    <w:rsid w:val="00C60AAC"/>
    <w:rsid w:val="00F5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9203690-9F29-4E4E-AAA8-60586BD29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aln1">
    <w:name w:val="Normalný 1"/>
    <w:basedOn w:val="Normlny"/>
    <w:link w:val="Normaln1Char"/>
    <w:qFormat/>
    <w:rsid w:val="00120B7D"/>
    <w:pPr>
      <w:spacing w:after="60" w:line="240" w:lineRule="auto"/>
      <w:jc w:val="both"/>
    </w:pPr>
    <w:rPr>
      <w:rFonts w:ascii="Times New Roman" w:eastAsia="Times New Roman" w:hAnsi="Times New Roman" w:cs="Times New Roman"/>
      <w:b/>
      <w:noProof/>
      <w:sz w:val="20"/>
      <w:szCs w:val="24"/>
      <w:lang w:val="en-US" w:eastAsia="sk-SK"/>
    </w:rPr>
  </w:style>
  <w:style w:type="character" w:customStyle="1" w:styleId="Normaln1Char">
    <w:name w:val="Normalný 1 Char"/>
    <w:basedOn w:val="Predvolenpsmoodseku"/>
    <w:link w:val="Normaln1"/>
    <w:rsid w:val="00120B7D"/>
    <w:rPr>
      <w:rFonts w:ascii="Times New Roman" w:eastAsia="Times New Roman" w:hAnsi="Times New Roman" w:cs="Times New Roman"/>
      <w:b/>
      <w:noProof/>
      <w:sz w:val="20"/>
      <w:szCs w:val="24"/>
      <w:lang w:val="en-US" w:eastAsia="sk-SK"/>
    </w:rPr>
  </w:style>
  <w:style w:type="paragraph" w:customStyle="1" w:styleId="nazovQVR">
    <w:name w:val="nazov QVR"/>
    <w:basedOn w:val="Normlny"/>
    <w:qFormat/>
    <w:rsid w:val="00120B7D"/>
    <w:pPr>
      <w:spacing w:after="60" w:line="240" w:lineRule="auto"/>
      <w:jc w:val="center"/>
    </w:pPr>
    <w:rPr>
      <w:rFonts w:ascii="Times New Roman" w:eastAsia="Times New Roman" w:hAnsi="Times New Roman" w:cs="Times New Roman"/>
      <w:b/>
      <w:i/>
      <w:caps/>
      <w:sz w:val="20"/>
      <w:szCs w:val="20"/>
      <w:lang w:val="en-GB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</dc:creator>
  <cp:keywords/>
  <dc:description/>
  <cp:lastModifiedBy>Dušan</cp:lastModifiedBy>
  <cp:revision>9</cp:revision>
  <dcterms:created xsi:type="dcterms:W3CDTF">2019-04-19T08:46:00Z</dcterms:created>
  <dcterms:modified xsi:type="dcterms:W3CDTF">2020-08-07T13:15:00Z</dcterms:modified>
</cp:coreProperties>
</file>